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14" w:rsidRDefault="007A5614" w:rsidP="007A56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การเลื่อนเงินเดือนข้าราชการครูและบุคลากรทางการศึกษา</w:t>
      </w:r>
      <w:r w:rsidR="004F29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กรณีครบเกษียณอายุ</w:t>
      </w:r>
    </w:p>
    <w:p w:rsidR="007A5614" w:rsidRPr="006B0D8C" w:rsidRDefault="007A5614" w:rsidP="007A56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5614" w:rsidRPr="00B56FCB" w:rsidRDefault="007A5614" w:rsidP="007A561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7A5614" w:rsidRPr="004F292F" w:rsidRDefault="007A5614" w:rsidP="007A5614">
      <w:pPr>
        <w:jc w:val="thaiDistribute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  <w:spacing w:val="-8"/>
          <w:cs/>
        </w:rPr>
        <w:tab/>
      </w:r>
      <w:r w:rsidRPr="00B56FCB">
        <w:rPr>
          <w:rFonts w:ascii="TH SarabunIT๙" w:hAnsi="TH SarabunIT๙" w:cs="TH SarabunIT๙"/>
          <w:spacing w:val="-8"/>
        </w:rPr>
        <w:t>“</w:t>
      </w:r>
      <w:r w:rsidRPr="00B56FCB">
        <w:rPr>
          <w:rFonts w:ascii="TH SarabunIT๙" w:hAnsi="TH SarabunIT๙" w:cs="TH SarabunIT๙"/>
          <w:b/>
          <w:bCs/>
          <w:spacing w:val="-8"/>
          <w:cs/>
        </w:rPr>
        <w:t>มาตรา 72</w:t>
      </w:r>
      <w:r w:rsidRPr="00B56FCB">
        <w:rPr>
          <w:rFonts w:ascii="TH SarabunIT๙" w:hAnsi="TH SarabunIT๙" w:cs="TH SarabunIT๙"/>
          <w:spacing w:val="-8"/>
          <w:cs/>
        </w:rPr>
        <w:t xml:space="preserve"> ให้ผู้บังคับบัญชามีหน้าที่ประเมินผลการปฏิบัติงานของข้าราชการครู</w:t>
      </w:r>
      <w:r w:rsidRPr="00B56FCB">
        <w:rPr>
          <w:rFonts w:ascii="TH SarabunIT๙" w:hAnsi="TH SarabunIT๙" w:cs="TH SarabunIT๙"/>
          <w:cs/>
        </w:rPr>
        <w:t>และบุคลากรทางการศึกษา โดยยึดหลักการปฏิบัติตนที่เหมาะสมกับการเป็นข้าราชการครูและบุคลากรทางการศึกษา และปฏิบัติราชการได้อย่างมีประสิทธิภาพ และเกิดประสิทธิผล มีผลงานเป็นที่ประจักษ์ ถือว่าผู้นั้น</w:t>
      </w:r>
      <w:r w:rsidRPr="00B56FCB">
        <w:rPr>
          <w:rFonts w:ascii="TH SarabunIT๙" w:hAnsi="TH SarabunIT๙" w:cs="TH SarabunIT๙"/>
          <w:cs/>
        </w:rPr>
        <w:br/>
        <w:t>มีความชอบสมควรได้รับบำเหน็จความชอบ ซึ่งอาจเป็นบันทึกคำชมเชย รางวัล เครื่องเชิดชูเกียรติ</w:t>
      </w:r>
      <w:r w:rsidR="004F292F">
        <w:rPr>
          <w:rFonts w:ascii="TH SarabunIT๙" w:hAnsi="TH SarabunIT๙" w:cs="TH SarabunIT๙"/>
          <w:cs/>
        </w:rPr>
        <w:br/>
      </w:r>
      <w:r w:rsidRPr="004F292F">
        <w:rPr>
          <w:rFonts w:ascii="TH SarabunIT๙" w:hAnsi="TH SarabunIT๙" w:cs="TH SarabunIT๙"/>
          <w:cs/>
        </w:rPr>
        <w:t>หรือการเลื่อนขั้นเงินเดือน หรือการบริหารงานบุคคลในเรื่องอื่น ทั้งนี้</w:t>
      </w:r>
      <w:r w:rsidR="004F292F" w:rsidRPr="004F292F">
        <w:rPr>
          <w:rFonts w:ascii="TH SarabunIT๙" w:hAnsi="TH SarabunIT๙" w:cs="TH SarabunIT๙" w:hint="cs"/>
          <w:cs/>
        </w:rPr>
        <w:t xml:space="preserve"> </w:t>
      </w:r>
      <w:r w:rsidRPr="004F292F">
        <w:rPr>
          <w:rFonts w:ascii="TH SarabunIT๙" w:hAnsi="TH SarabunIT๙" w:cs="TH SarabunIT๙"/>
          <w:cs/>
        </w:rPr>
        <w:t>ให้เป็นไปตามหลักเกณฑ์และวิธีกา</w:t>
      </w:r>
      <w:r w:rsidR="004F292F" w:rsidRPr="004F292F">
        <w:rPr>
          <w:rFonts w:ascii="TH SarabunIT๙" w:hAnsi="TH SarabunIT๙" w:cs="TH SarabunIT๙" w:hint="cs"/>
          <w:cs/>
        </w:rPr>
        <w:t>ร</w:t>
      </w:r>
      <w:r w:rsidR="004F292F">
        <w:rPr>
          <w:rFonts w:ascii="TH SarabunIT๙" w:hAnsi="TH SarabunIT๙" w:cs="TH SarabunIT๙"/>
          <w:cs/>
        </w:rPr>
        <w:br/>
      </w:r>
      <w:r w:rsidRPr="004F292F">
        <w:rPr>
          <w:rFonts w:ascii="TH SarabunIT๙" w:hAnsi="TH SarabunIT๙" w:cs="TH SarabunIT๙"/>
          <w:cs/>
        </w:rPr>
        <w:t>ที่ ก.ค.ศ. กำหนด</w:t>
      </w:r>
      <w:r w:rsidRPr="004F292F">
        <w:rPr>
          <w:rFonts w:ascii="TH SarabunIT๙" w:hAnsi="TH SarabunIT๙" w:cs="TH SarabunIT๙"/>
        </w:rPr>
        <w:t>”</w:t>
      </w:r>
    </w:p>
    <w:p w:rsidR="007A5614" w:rsidRPr="00B56FCB" w:rsidRDefault="007A5614" w:rsidP="007A5614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b/>
          <w:bCs/>
        </w:rPr>
        <w:t>“</w:t>
      </w:r>
      <w:r w:rsidRPr="00B56FCB">
        <w:rPr>
          <w:rFonts w:ascii="TH SarabunIT๙" w:hAnsi="TH SarabunIT๙" w:cs="TH SarabunIT๙"/>
          <w:b/>
          <w:bCs/>
          <w:cs/>
        </w:rPr>
        <w:t>มาตรา 73</w:t>
      </w:r>
      <w:r w:rsidRPr="00B56FCB">
        <w:rPr>
          <w:rFonts w:ascii="TH SarabunIT๙" w:hAnsi="TH SarabunIT๙" w:cs="TH SarabunIT๙"/>
          <w:cs/>
        </w:rPr>
        <w:t xml:space="preserve"> การเลื่อนขั้นเงินเดือนของข้าราชการครูและบุคลากรทางการศึกษาให้ผู้บังคับบัญชาแต่งตั้งคณะกรรมการขึ้นพิจารณา โดยการพิจารณาให้ยึดหลักคุณธรรม มีความเที่ยงธรรม เปิดเผย โปร่งใส และพิจารณาจากผลการปฏิบัติงานเป็นหลัก และความประพฤติในการรักษาวินัย คุณธรรม จริยธรรม </w:t>
      </w:r>
      <w:r w:rsidRPr="00B56FCB">
        <w:rPr>
          <w:rFonts w:ascii="TH SarabunIT๙" w:hAnsi="TH SarabunIT๙" w:cs="TH SarabunIT๙"/>
          <w:cs/>
        </w:rPr>
        <w:br/>
        <w:t>และจรรยาบรรณวิชาชีพ ทั้งนี้</w:t>
      </w:r>
      <w:r w:rsidR="004F292F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ภายใต้บังคับ มาตรา 74</w:t>
      </w:r>
    </w:p>
    <w:p w:rsidR="007A5614" w:rsidRPr="00B56FCB" w:rsidRDefault="007A5614" w:rsidP="007A5614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การเลื่อนขั้นเงินเดือนตามวรรคหนึ่ง ให้พิจารณาผลการปฏิบัติงานที่เป็นประโยชน์ต่อผู้เรียน</w:t>
      </w:r>
      <w:r w:rsidRPr="00B56FCB">
        <w:rPr>
          <w:rFonts w:ascii="TH SarabunIT๙" w:hAnsi="TH SarabunIT๙" w:cs="TH SarabunIT๙"/>
          <w:cs/>
        </w:rPr>
        <w:br/>
        <w:t>เป็นหลักตามแนวทางการจัดการศึกษา</w:t>
      </w:r>
      <w:r w:rsidR="004F292F">
        <w:rPr>
          <w:rFonts w:ascii="TH SarabunIT๙" w:hAnsi="TH SarabunIT๙" w:cs="TH SarabunIT๙" w:hint="cs"/>
          <w:cs/>
        </w:rPr>
        <w:t>ที่กำหนด</w:t>
      </w:r>
      <w:r w:rsidRPr="00B56FCB">
        <w:rPr>
          <w:rFonts w:ascii="TH SarabunIT๙" w:hAnsi="TH SarabunIT๙" w:cs="TH SarabunIT๙"/>
          <w:cs/>
        </w:rPr>
        <w:t>ไว้ในกฎหมายว่าด้วยการศึกษาแห่งชาติ</w:t>
      </w:r>
    </w:p>
    <w:p w:rsidR="007A5614" w:rsidRPr="00B56FCB" w:rsidRDefault="007A5614" w:rsidP="007A5614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หลักเกณฑ์และวิธีการเลื่อนขั้นเงินเดือนให้เป็นไปตามที่กำหนดในกฎ ก.ค.ศ.</w:t>
      </w:r>
    </w:p>
    <w:p w:rsidR="007A5614" w:rsidRPr="00B56FCB" w:rsidRDefault="007A5614" w:rsidP="004F292F">
      <w:pPr>
        <w:jc w:val="thaiDistribute"/>
        <w:rPr>
          <w:rFonts w:ascii="TH SarabunIT๙" w:hAnsi="TH SarabunIT๙" w:cs="TH SarabunIT๙"/>
        </w:rPr>
      </w:pPr>
      <w:r w:rsidRPr="004F292F">
        <w:rPr>
          <w:rFonts w:ascii="TH SarabunIT๙" w:hAnsi="TH SarabunIT๙" w:cs="TH SarabunIT๙"/>
          <w:cs/>
        </w:rPr>
        <w:tab/>
        <w:t>ในกรณีที่ผู้บังคับบัญชาไม่สั่งเลื่อนขั้นเงินเดือนให้แก่ข้าราชการครูและบุคลากรทางการศึกษาผู้ใด</w:t>
      </w:r>
      <w:r w:rsidRPr="00B56FCB">
        <w:rPr>
          <w:rFonts w:ascii="TH SarabunIT๙" w:hAnsi="TH SarabunIT๙" w:cs="TH SarabunIT๙"/>
          <w:cs/>
        </w:rPr>
        <w:t xml:space="preserve"> ให้ผู้บังคับบัญชาแจ้งให้ผู้นั้นทราบพร้อมเหตุผลที่ไม่เลื่อนขั้นเงินเดือน</w:t>
      </w:r>
    </w:p>
    <w:p w:rsidR="007A5614" w:rsidRPr="00B56FCB" w:rsidRDefault="007A5614" w:rsidP="007A5614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  <w:t>การเลื่อนขั้นเงินเดือนของข้าราชการครูและบุคลากรทางการศึกษา เมื่อได้ดำเนินการ</w:t>
      </w:r>
      <w:r w:rsidRPr="00B56FCB">
        <w:rPr>
          <w:rFonts w:ascii="TH SarabunIT๙" w:hAnsi="TH SarabunIT๙" w:cs="TH SarabunIT๙"/>
          <w:cs/>
        </w:rPr>
        <w:br/>
        <w:t>ตามหลักเกณฑ์และวิธีการตามวรรคสามแล้ว ให้ผู้ที่มีอำนาจตามมาตรา 53 เป็นผู้สั่งเลื่อนขั้นเงินเดือน</w:t>
      </w:r>
      <w:r w:rsidRPr="00B56FCB">
        <w:rPr>
          <w:rFonts w:ascii="TH SarabunIT๙" w:hAnsi="TH SarabunIT๙" w:cs="TH SarabunIT๙"/>
        </w:rPr>
        <w:t>”</w:t>
      </w:r>
    </w:p>
    <w:p w:rsidR="007A5614" w:rsidRPr="00B56FCB" w:rsidRDefault="007A5614" w:rsidP="007A5614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A5614" w:rsidRPr="00B56FCB" w:rsidRDefault="007A5614" w:rsidP="007A561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7A5614" w:rsidRPr="00B56FCB" w:rsidRDefault="004F292F" w:rsidP="004F292F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2.1</w:t>
      </w:r>
      <w:r>
        <w:rPr>
          <w:rFonts w:ascii="TH SarabunIT๙" w:hAnsi="TH SarabunIT๙" w:cs="TH SarabunIT๙" w:hint="cs"/>
          <w:cs/>
        </w:rPr>
        <w:tab/>
      </w:r>
      <w:r w:rsidR="007A5614" w:rsidRPr="00B56FCB">
        <w:rPr>
          <w:rFonts w:ascii="TH SarabunIT๙" w:hAnsi="TH SarabunIT๙" w:cs="TH SarabunIT๙"/>
          <w:cs/>
        </w:rPr>
        <w:t xml:space="preserve">มาตรา 53 มาตรา 72 มาตรา 73 มาตรา 81 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7A5614" w:rsidRPr="00B56FCB" w:rsidRDefault="007A5614" w:rsidP="004F292F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4F292F">
        <w:rPr>
          <w:rFonts w:ascii="TH SarabunIT๙" w:hAnsi="TH SarabunIT๙" w:cs="TH SarabunIT๙"/>
          <w:spacing w:val="-4"/>
        </w:rPr>
        <w:tab/>
        <w:t>2.2</w:t>
      </w:r>
      <w:r w:rsidR="004F292F" w:rsidRPr="004F292F">
        <w:rPr>
          <w:rFonts w:ascii="TH SarabunIT๙" w:hAnsi="TH SarabunIT๙" w:cs="TH SarabunIT๙" w:hint="cs"/>
          <w:spacing w:val="-4"/>
          <w:cs/>
        </w:rPr>
        <w:tab/>
      </w:r>
      <w:r w:rsidRPr="004F292F">
        <w:rPr>
          <w:rFonts w:ascii="TH SarabunIT๙" w:hAnsi="TH SarabunIT๙" w:cs="TH SarabunIT๙"/>
          <w:spacing w:val="-4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</w:t>
      </w:r>
      <w:r w:rsidRPr="00B56FCB">
        <w:rPr>
          <w:rFonts w:ascii="TH SarabunIT๙" w:hAnsi="TH SarabunIT๙" w:cs="TH SarabunIT๙"/>
          <w:cs/>
        </w:rPr>
        <w:t xml:space="preserve">แห่งชาติ ที่ </w:t>
      </w:r>
      <w:r w:rsidRPr="00B56FCB">
        <w:rPr>
          <w:rFonts w:ascii="TH SarabunIT๙" w:hAnsi="TH SarabunIT๙" w:cs="TH SarabunIT๙"/>
        </w:rPr>
        <w:t>19/2560</w:t>
      </w:r>
      <w:r w:rsidRPr="00B56FCB">
        <w:rPr>
          <w:rFonts w:ascii="TH SarabunIT๙" w:hAnsi="TH SarabunIT๙" w:cs="TH SarabunIT๙"/>
          <w:cs/>
        </w:rPr>
        <w:t xml:space="preserve"> สั่ง ณ วันที่ </w:t>
      </w:r>
      <w:r w:rsidRPr="00B56FCB">
        <w:rPr>
          <w:rFonts w:ascii="TH SarabunIT๙" w:hAnsi="TH SarabunIT๙" w:cs="TH SarabunIT๙"/>
        </w:rPr>
        <w:t>3</w:t>
      </w:r>
      <w:r w:rsidRPr="00B56FCB">
        <w:rPr>
          <w:rFonts w:ascii="TH SarabunIT๙" w:hAnsi="TH SarabunIT๙" w:cs="TH SarabunIT๙"/>
          <w:cs/>
        </w:rPr>
        <w:t xml:space="preserve"> เมษายน </w:t>
      </w:r>
      <w:r w:rsidRPr="00B56FCB">
        <w:rPr>
          <w:rFonts w:ascii="TH SarabunIT๙" w:hAnsi="TH SarabunIT๙" w:cs="TH SarabunIT๙"/>
        </w:rPr>
        <w:t xml:space="preserve">2560  </w:t>
      </w:r>
    </w:p>
    <w:p w:rsidR="007A5614" w:rsidRPr="004F292F" w:rsidRDefault="007A5614" w:rsidP="004F292F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4F292F">
        <w:rPr>
          <w:rFonts w:ascii="TH SarabunIT๙" w:hAnsi="TH SarabunIT๙" w:cs="TH SarabunIT๙"/>
          <w:spacing w:val="6"/>
        </w:rPr>
        <w:tab/>
      </w:r>
      <w:r w:rsidRPr="004F292F">
        <w:rPr>
          <w:rFonts w:ascii="TH SarabunIT๙" w:hAnsi="TH SarabunIT๙" w:cs="TH SarabunIT๙"/>
        </w:rPr>
        <w:t>2.3</w:t>
      </w:r>
      <w:r w:rsidR="004F292F">
        <w:rPr>
          <w:rFonts w:ascii="TH SarabunIT๙" w:hAnsi="TH SarabunIT๙" w:cs="TH SarabunIT๙"/>
        </w:rPr>
        <w:tab/>
      </w:r>
      <w:r w:rsidRPr="004F292F">
        <w:rPr>
          <w:rFonts w:ascii="TH SarabunIT๙" w:hAnsi="TH SarabunIT๙" w:cs="TH SarabunIT๙"/>
          <w:cs/>
        </w:rPr>
        <w:t>คำวินิจฉัย</w:t>
      </w:r>
      <w:r w:rsidR="004F292F" w:rsidRPr="004F292F">
        <w:rPr>
          <w:rFonts w:ascii="TH SarabunIT๙" w:hAnsi="TH SarabunIT๙" w:cs="TH SarabunIT๙" w:hint="cs"/>
          <w:cs/>
        </w:rPr>
        <w:t>ของ</w:t>
      </w:r>
      <w:r w:rsidRPr="004F292F">
        <w:rPr>
          <w:rFonts w:ascii="TH SarabunIT๙" w:hAnsi="TH SarabunIT๙" w:cs="TH SarabunIT๙"/>
          <w:cs/>
        </w:rPr>
        <w:t>คณะกรรมการขับเคลื่อน</w:t>
      </w:r>
      <w:r w:rsidR="004F292F" w:rsidRPr="004F292F">
        <w:rPr>
          <w:rFonts w:ascii="TH SarabunIT๙" w:hAnsi="TH SarabunIT๙" w:cs="TH SarabunIT๙" w:hint="cs"/>
          <w:cs/>
        </w:rPr>
        <w:t>การ</w:t>
      </w:r>
      <w:r w:rsidRPr="004F292F">
        <w:rPr>
          <w:rFonts w:ascii="TH SarabunIT๙" w:hAnsi="TH SarabunIT๙" w:cs="TH SarabunIT๙"/>
          <w:cs/>
        </w:rPr>
        <w:t>ปฏิรูปการศึกษาของกระทรวงศึกษาในภูมิภาค</w:t>
      </w:r>
      <w:r w:rsidRPr="004F292F">
        <w:rPr>
          <w:rFonts w:ascii="TH SarabunIT๙" w:hAnsi="TH SarabunIT๙" w:cs="TH SarabunIT๙"/>
          <w:spacing w:val="10"/>
          <w:cs/>
        </w:rPr>
        <w:t>ตามประกาศคณะกรรมการขับเคลื่อน</w:t>
      </w:r>
      <w:r w:rsidR="004F292F" w:rsidRPr="004F292F">
        <w:rPr>
          <w:rFonts w:ascii="TH SarabunIT๙" w:hAnsi="TH SarabunIT๙" w:cs="TH SarabunIT๙" w:hint="cs"/>
          <w:spacing w:val="10"/>
          <w:cs/>
        </w:rPr>
        <w:t>การ</w:t>
      </w:r>
      <w:r w:rsidRPr="004F292F">
        <w:rPr>
          <w:rFonts w:ascii="TH SarabunIT๙" w:hAnsi="TH SarabunIT๙" w:cs="TH SarabunIT๙"/>
          <w:spacing w:val="10"/>
          <w:cs/>
        </w:rPr>
        <w:t>ปฏิรูปการศึกษาของกระทรวงศึกษาธิการในภูมิภาค ประกาศ</w:t>
      </w:r>
      <w:r w:rsidRPr="004F292F">
        <w:rPr>
          <w:rFonts w:ascii="TH SarabunIT๙" w:hAnsi="TH SarabunIT๙" w:cs="TH SarabunIT๙"/>
          <w:spacing w:val="4"/>
          <w:cs/>
        </w:rPr>
        <w:t xml:space="preserve"> ณ วันที่</w:t>
      </w:r>
      <w:r w:rsidR="004F292F">
        <w:rPr>
          <w:rFonts w:ascii="TH SarabunIT๙" w:hAnsi="TH SarabunIT๙" w:cs="TH SarabunIT๙" w:hint="cs"/>
          <w:cs/>
        </w:rPr>
        <w:t xml:space="preserve"> </w:t>
      </w:r>
      <w:r w:rsidRPr="004F292F">
        <w:rPr>
          <w:rFonts w:ascii="TH SarabunIT๙" w:hAnsi="TH SarabunIT๙" w:cs="TH SarabunIT๙"/>
        </w:rPr>
        <w:t xml:space="preserve">7 </w:t>
      </w:r>
      <w:r w:rsidRPr="004F292F">
        <w:rPr>
          <w:rFonts w:ascii="TH SarabunIT๙" w:hAnsi="TH SarabunIT๙" w:cs="TH SarabunIT๙"/>
          <w:cs/>
        </w:rPr>
        <w:t xml:space="preserve">เมษายน </w:t>
      </w:r>
      <w:r w:rsidRPr="004F292F">
        <w:rPr>
          <w:rFonts w:ascii="TH SarabunIT๙" w:hAnsi="TH SarabunIT๙" w:cs="TH SarabunIT๙"/>
        </w:rPr>
        <w:t>2560</w:t>
      </w:r>
    </w:p>
    <w:p w:rsidR="007A5614" w:rsidRPr="00B56FCB" w:rsidRDefault="007A5614" w:rsidP="004F292F">
      <w:pPr>
        <w:tabs>
          <w:tab w:val="left" w:pos="709"/>
          <w:tab w:val="left" w:pos="1134"/>
        </w:tabs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>2.</w:t>
      </w:r>
      <w:r w:rsidRPr="00B56FCB">
        <w:rPr>
          <w:rFonts w:ascii="TH SarabunIT๙" w:hAnsi="TH SarabunIT๙" w:cs="TH SarabunIT๙"/>
        </w:rPr>
        <w:t>4</w:t>
      </w:r>
      <w:r w:rsidR="004F292F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 w:hint="cs"/>
          <w:cs/>
        </w:rPr>
        <w:t>พระราชบัญญัติ</w:t>
      </w:r>
      <w:r w:rsidRPr="00B56FCB">
        <w:rPr>
          <w:rFonts w:ascii="TH SarabunIT๙" w:hAnsi="TH SarabunIT๙" w:cs="TH SarabunIT๙"/>
          <w:cs/>
        </w:rPr>
        <w:t>เงินเดือน เงิน</w:t>
      </w:r>
      <w:proofErr w:type="spellStart"/>
      <w:r w:rsidRPr="00B56FCB">
        <w:rPr>
          <w:rFonts w:ascii="TH SarabunIT๙" w:hAnsi="TH SarabunIT๙" w:cs="TH SarabunIT๙"/>
          <w:cs/>
        </w:rPr>
        <w:t>วิทย</w:t>
      </w:r>
      <w:proofErr w:type="spellEnd"/>
      <w:r w:rsidRPr="00B56FCB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พ.ศ. 2547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และที่แก้ไขเพิ่มเติม</w:t>
      </w:r>
    </w:p>
    <w:p w:rsidR="007A5614" w:rsidRPr="004F292F" w:rsidRDefault="007A5614" w:rsidP="004F292F">
      <w:pPr>
        <w:tabs>
          <w:tab w:val="left" w:pos="709"/>
          <w:tab w:val="left" w:pos="1134"/>
        </w:tabs>
        <w:ind w:firstLine="720"/>
        <w:jc w:val="thaiDistribute"/>
        <w:rPr>
          <w:rFonts w:ascii="TH SarabunIT๙" w:hAnsi="TH SarabunIT๙" w:cs="TH SarabunIT๙"/>
          <w:spacing w:val="4"/>
        </w:rPr>
      </w:pPr>
      <w:r w:rsidRPr="004F292F">
        <w:rPr>
          <w:rFonts w:ascii="TH SarabunIT๙" w:hAnsi="TH SarabunIT๙" w:cs="TH SarabunIT๙"/>
          <w:spacing w:val="4"/>
          <w:cs/>
        </w:rPr>
        <w:t>2.</w:t>
      </w:r>
      <w:r w:rsidRPr="004F292F">
        <w:rPr>
          <w:rFonts w:ascii="TH SarabunIT๙" w:hAnsi="TH SarabunIT๙" w:cs="TH SarabunIT๙" w:hint="cs"/>
          <w:spacing w:val="4"/>
          <w:cs/>
        </w:rPr>
        <w:t>5</w:t>
      </w:r>
      <w:r w:rsidR="004F292F" w:rsidRPr="004F292F">
        <w:rPr>
          <w:rFonts w:ascii="TH SarabunIT๙" w:hAnsi="TH SarabunIT๙" w:cs="TH SarabunIT๙"/>
          <w:spacing w:val="4"/>
          <w:cs/>
        </w:rPr>
        <w:tab/>
      </w:r>
      <w:r w:rsidR="004F292F" w:rsidRPr="004F292F">
        <w:rPr>
          <w:rFonts w:ascii="TH SarabunIT๙" w:hAnsi="TH SarabunIT๙" w:cs="TH SarabunIT๙" w:hint="cs"/>
          <w:spacing w:val="4"/>
          <w:cs/>
        </w:rPr>
        <w:t>กฎ</w:t>
      </w:r>
      <w:r w:rsidRPr="004F292F">
        <w:rPr>
          <w:rFonts w:ascii="TH SarabunIT๙" w:hAnsi="TH SarabunIT๙" w:cs="TH SarabunIT๙"/>
          <w:spacing w:val="4"/>
          <w:cs/>
        </w:rPr>
        <w:t xml:space="preserve"> ก.ค.ศ. ว่าด้วยการให้ข้าราชการครูและบุคลากรทางการศึกษาได้รับเงินเดือนสูงกว่า</w:t>
      </w:r>
      <w:r w:rsidR="004F292F" w:rsidRPr="004F292F">
        <w:rPr>
          <w:rFonts w:ascii="TH SarabunIT๙" w:hAnsi="TH SarabunIT๙" w:cs="TH SarabunIT๙" w:hint="cs"/>
          <w:spacing w:val="4"/>
          <w:cs/>
        </w:rPr>
        <w:br/>
      </w:r>
      <w:r w:rsidRPr="004F292F">
        <w:rPr>
          <w:rFonts w:ascii="TH SarabunIT๙" w:hAnsi="TH SarabunIT๙" w:cs="TH SarabunIT๙"/>
          <w:spacing w:val="4"/>
          <w:cs/>
        </w:rPr>
        <w:t>หรือต่ำกว่าขั้นต่ำ หรือสูงกว่าขั้นสูงของอันดับ (ฉบับที่ 2) พ.ศ. 2555</w:t>
      </w:r>
    </w:p>
    <w:p w:rsidR="007A5614" w:rsidRPr="00B56FCB" w:rsidRDefault="007A5614" w:rsidP="004F292F">
      <w:pPr>
        <w:tabs>
          <w:tab w:val="left" w:pos="709"/>
          <w:tab w:val="left" w:pos="1134"/>
        </w:tabs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6</w:t>
      </w:r>
      <w:r w:rsidR="004F292F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 xml:space="preserve">กฎ ก.ค.ศ. การเลื่อนเงินเดือนของข้าราชการครูและบุคลากรทางการศึกษา พ.ศ. </w:t>
      </w:r>
      <w:r w:rsidRPr="00B56FCB">
        <w:rPr>
          <w:rFonts w:ascii="TH SarabunIT๙" w:hAnsi="TH SarabunIT๙" w:cs="TH SarabunIT๙"/>
        </w:rPr>
        <w:t>2561</w:t>
      </w:r>
    </w:p>
    <w:p w:rsidR="007A5614" w:rsidRDefault="004F292F" w:rsidP="004F292F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>2.7</w:t>
      </w:r>
      <w:r>
        <w:rPr>
          <w:rFonts w:ascii="TH SarabunIT๙" w:hAnsi="TH SarabunIT๙" w:cs="TH SarabunIT๙"/>
          <w:spacing w:val="6"/>
          <w:cs/>
        </w:rPr>
        <w:tab/>
      </w:r>
      <w:r w:rsidR="007A5614" w:rsidRPr="004F292F">
        <w:rPr>
          <w:rFonts w:ascii="TH SarabunIT๙" w:hAnsi="TH SarabunIT๙" w:cs="TH SarabunIT๙"/>
          <w:spacing w:val="6"/>
          <w:cs/>
        </w:rPr>
        <w:t>ระเบียบกระทรวงการคลังว่าด้วยการเบิกจ่ายค่าตอบแทนพิเศษของข้าราชการและ</w:t>
      </w:r>
      <w:r w:rsidR="007A5614" w:rsidRPr="004F292F">
        <w:rPr>
          <w:rFonts w:ascii="TH SarabunIT๙" w:hAnsi="TH SarabunIT๙" w:cs="TH SarabunIT๙"/>
          <w:cs/>
        </w:rPr>
        <w:t>ลูกจ้างประจำ</w:t>
      </w:r>
      <w:r w:rsidR="007A5614" w:rsidRPr="00B56FCB">
        <w:rPr>
          <w:rFonts w:ascii="TH SarabunIT๙" w:hAnsi="TH SarabunIT๙" w:cs="TH SarabunIT๙"/>
          <w:cs/>
        </w:rPr>
        <w:t>ผู้ได้รับเงินเดือนหรือค่าจ้างถึงขั้นสูงหรือใกล้ถึงขั้นสูงของอันดับหรือตำแหน่ง</w:t>
      </w:r>
      <w:r>
        <w:rPr>
          <w:rFonts w:ascii="TH SarabunIT๙" w:hAnsi="TH SarabunIT๙" w:cs="TH SarabunIT๙" w:hint="cs"/>
          <w:cs/>
        </w:rPr>
        <w:t xml:space="preserve"> </w:t>
      </w:r>
      <w:r w:rsidR="007A5614" w:rsidRPr="00B56FCB">
        <w:rPr>
          <w:rFonts w:ascii="TH SarabunIT๙" w:hAnsi="TH SarabunIT๙" w:cs="TH SarabunIT๙"/>
          <w:cs/>
        </w:rPr>
        <w:t>พ.ศ. 2550 และที่แก้ไขเพิ่มเติม</w:t>
      </w:r>
    </w:p>
    <w:p w:rsidR="007A5614" w:rsidRPr="004F292F" w:rsidRDefault="004F292F" w:rsidP="004F292F">
      <w:pPr>
        <w:tabs>
          <w:tab w:val="left" w:pos="709"/>
          <w:tab w:val="left" w:pos="1134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2.8</w:t>
      </w:r>
      <w:r>
        <w:rPr>
          <w:rFonts w:ascii="TH SarabunIT๙" w:hAnsi="TH SarabunIT๙" w:cs="TH SarabunIT๙"/>
          <w:cs/>
        </w:rPr>
        <w:tab/>
      </w:r>
      <w:r w:rsidR="00187861" w:rsidRPr="004F292F">
        <w:rPr>
          <w:rFonts w:ascii="TH SarabunIT๙" w:hAnsi="TH SarabunIT๙" w:cs="TH SarabunIT๙"/>
          <w:cs/>
        </w:rPr>
        <w:t>การเลื่อนเงินเดือนของข้าราชการครูและบุคลากรทางการศึกษา</w:t>
      </w:r>
      <w:r w:rsidR="00187861" w:rsidRPr="004F292F">
        <w:rPr>
          <w:rFonts w:ascii="TH SarabunIT๙" w:hAnsi="TH SarabunIT๙" w:cs="TH SarabunIT๙" w:hint="cs"/>
          <w:cs/>
        </w:rPr>
        <w:t xml:space="preserve"> ตาม</w:t>
      </w:r>
      <w:r w:rsidR="00187861" w:rsidRPr="004F292F">
        <w:rPr>
          <w:rFonts w:ascii="TH SarabunIT๙" w:hAnsi="TH SarabunIT๙" w:cs="TH SarabunIT๙"/>
          <w:cs/>
        </w:rPr>
        <w:t>หนังสือ</w:t>
      </w:r>
      <w:r w:rsidR="00187861" w:rsidRPr="004F292F">
        <w:rPr>
          <w:rFonts w:ascii="TH SarabunIT๙" w:hAnsi="TH SarabunIT๙" w:cs="TH SarabunIT๙" w:hint="cs"/>
          <w:cs/>
        </w:rPr>
        <w:br/>
      </w:r>
      <w:r w:rsidR="00187861" w:rsidRPr="004F292F">
        <w:rPr>
          <w:rFonts w:ascii="TH SarabunIT๙" w:hAnsi="TH SarabunIT๙" w:cs="TH SarabunIT๙"/>
          <w:cs/>
        </w:rPr>
        <w:t>สำนักงาน</w:t>
      </w:r>
      <w:r w:rsidR="00187861" w:rsidRPr="004F292F">
        <w:rPr>
          <w:rFonts w:ascii="TH SarabunIT๙" w:hAnsi="TH SarabunIT๙" w:cs="TH SarabunIT๙" w:hint="cs"/>
          <w:cs/>
        </w:rPr>
        <w:t xml:space="preserve"> </w:t>
      </w:r>
      <w:r w:rsidR="00187861" w:rsidRPr="004F292F">
        <w:rPr>
          <w:rFonts w:ascii="TH SarabunIT๙" w:hAnsi="TH SarabunIT๙" w:cs="TH SarabunIT๙"/>
          <w:cs/>
        </w:rPr>
        <w:t xml:space="preserve">ก.ค.ศ. ที่ </w:t>
      </w:r>
      <w:proofErr w:type="spellStart"/>
      <w:r w:rsidR="00187861" w:rsidRPr="004F292F">
        <w:rPr>
          <w:rFonts w:ascii="TH SarabunIT๙" w:hAnsi="TH SarabunIT๙" w:cs="TH SarabunIT๙"/>
          <w:cs/>
        </w:rPr>
        <w:t>ศธ</w:t>
      </w:r>
      <w:proofErr w:type="spellEnd"/>
      <w:r w:rsidR="00187861" w:rsidRPr="004F292F">
        <w:rPr>
          <w:rFonts w:ascii="TH SarabunIT๙" w:hAnsi="TH SarabunIT๙" w:cs="TH SarabunIT๙"/>
          <w:cs/>
        </w:rPr>
        <w:t xml:space="preserve"> </w:t>
      </w:r>
      <w:r w:rsidR="00187861" w:rsidRPr="004F292F">
        <w:rPr>
          <w:rFonts w:ascii="TH SarabunIT๙" w:hAnsi="TH SarabunIT๙" w:cs="TH SarabunIT๙"/>
        </w:rPr>
        <w:t>0206.7/</w:t>
      </w:r>
      <w:r w:rsidR="00187861" w:rsidRPr="004F292F">
        <w:rPr>
          <w:rFonts w:ascii="TH SarabunIT๙" w:hAnsi="TH SarabunIT๙" w:cs="TH SarabunIT๙"/>
          <w:cs/>
        </w:rPr>
        <w:t xml:space="preserve">ว </w:t>
      </w:r>
      <w:r w:rsidR="00187861" w:rsidRPr="004F292F">
        <w:rPr>
          <w:rFonts w:ascii="TH SarabunIT๙" w:hAnsi="TH SarabunIT๙" w:cs="TH SarabunIT๙"/>
        </w:rPr>
        <w:t>5</w:t>
      </w:r>
      <w:r w:rsidR="00187861" w:rsidRPr="004F292F">
        <w:rPr>
          <w:rFonts w:ascii="TH SarabunIT๙" w:hAnsi="TH SarabunIT๙" w:cs="TH SarabunIT๙"/>
          <w:cs/>
        </w:rPr>
        <w:t xml:space="preserve"> ลงวันที่ </w:t>
      </w:r>
      <w:r w:rsidR="00187861" w:rsidRPr="004F292F">
        <w:rPr>
          <w:rFonts w:ascii="TH SarabunIT๙" w:hAnsi="TH SarabunIT๙" w:cs="TH SarabunIT๙"/>
        </w:rPr>
        <w:t>28</w:t>
      </w:r>
      <w:r w:rsidR="00187861" w:rsidRPr="004F292F">
        <w:rPr>
          <w:rFonts w:ascii="TH SarabunIT๙" w:hAnsi="TH SarabunIT๙" w:cs="TH SarabunIT๙"/>
          <w:cs/>
        </w:rPr>
        <w:t xml:space="preserve"> กุมภาพันธ์ </w:t>
      </w:r>
      <w:r w:rsidR="00187861" w:rsidRPr="004F292F">
        <w:rPr>
          <w:rFonts w:ascii="TH SarabunIT๙" w:hAnsi="TH SarabunIT๙" w:cs="TH SarabunIT๙"/>
        </w:rPr>
        <w:t>2562</w:t>
      </w:r>
    </w:p>
    <w:p w:rsidR="007A5614" w:rsidRDefault="007A5614" w:rsidP="007A5614">
      <w:pPr>
        <w:ind w:firstLine="720"/>
        <w:jc w:val="thaiDistribute"/>
        <w:rPr>
          <w:rFonts w:ascii="TH SarabunIT๙" w:hAnsi="TH SarabunIT๙" w:cs="TH SarabunIT๙"/>
        </w:rPr>
      </w:pPr>
    </w:p>
    <w:p w:rsidR="00ED53FE" w:rsidRPr="00B56FCB" w:rsidRDefault="00ED53FE" w:rsidP="007A5614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2.9 </w:t>
      </w:r>
      <w:r w:rsidRPr="00177F80">
        <w:rPr>
          <w:rFonts w:ascii="TH SarabunIT๙" w:hAnsi="TH SarabunIT๙" w:cs="TH SarabunIT๙" w:hint="cs"/>
          <w:spacing w:val="8"/>
          <w:cs/>
        </w:rPr>
        <w:t>การให้ข้าราชการครูและบุคลากรทางการศึกษาได้รับเงินเดือนสูงกว่าขั้นสูงของอันดับ ตามหนังสือ</w:t>
      </w:r>
      <w:r>
        <w:rPr>
          <w:rFonts w:ascii="TH SarabunIT๙" w:hAnsi="TH SarabunIT๙" w:cs="TH SarabunIT๙" w:hint="cs"/>
          <w:cs/>
        </w:rPr>
        <w:t xml:space="preserve">สำนักงาน ก.ค.ศ. ที่ </w:t>
      </w:r>
      <w:proofErr w:type="spellStart"/>
      <w:r>
        <w:rPr>
          <w:rFonts w:ascii="TH SarabunIT๙" w:hAnsi="TH SarabunIT๙" w:cs="TH SarabunIT๙" w:hint="cs"/>
          <w:cs/>
        </w:rPr>
        <w:t>ศธ</w:t>
      </w:r>
      <w:proofErr w:type="spellEnd"/>
      <w:r>
        <w:rPr>
          <w:rFonts w:ascii="TH SarabunIT๙" w:hAnsi="TH SarabunIT๙" w:cs="TH SarabunIT๙" w:hint="cs"/>
          <w:cs/>
        </w:rPr>
        <w:t xml:space="preserve"> 0206.7/ว 20 ลงวันที่ 31 สิงหาคม 2563</w:t>
      </w:r>
    </w:p>
    <w:p w:rsidR="007A5614" w:rsidRDefault="007A5614" w:rsidP="007A5614">
      <w:pPr>
        <w:ind w:firstLine="720"/>
        <w:jc w:val="thaiDistribute"/>
        <w:rPr>
          <w:rFonts w:ascii="TH SarabunIT๙" w:hAnsi="TH SarabunIT๙" w:cs="TH SarabunIT๙"/>
          <w:spacing w:val="-8"/>
        </w:rPr>
      </w:pPr>
      <w:r w:rsidRPr="00ED53FE">
        <w:rPr>
          <w:rFonts w:ascii="TH SarabunIT๙" w:hAnsi="TH SarabunIT๙" w:cs="TH SarabunIT๙" w:hint="cs"/>
          <w:cs/>
        </w:rPr>
        <w:t>2.</w:t>
      </w:r>
      <w:r w:rsidR="00ED53FE" w:rsidRPr="00ED53FE">
        <w:rPr>
          <w:rFonts w:ascii="TH SarabunIT๙" w:hAnsi="TH SarabunIT๙" w:cs="TH SarabunIT๙"/>
        </w:rPr>
        <w:t>10</w:t>
      </w:r>
      <w:r w:rsidRPr="00ED53FE">
        <w:rPr>
          <w:rFonts w:ascii="TH SarabunIT๙" w:hAnsi="TH SarabunIT๙" w:cs="TH SarabunIT๙" w:hint="cs"/>
          <w:cs/>
        </w:rPr>
        <w:t xml:space="preserve"> ประกาศ</w:t>
      </w:r>
      <w:r w:rsidRPr="00ED53FE">
        <w:rPr>
          <w:rFonts w:ascii="TH SarabunIT๙" w:hAnsi="TH SarabunIT๙" w:cs="TH SarabunIT๙"/>
          <w:cs/>
        </w:rPr>
        <w:t>กระทรวงศึกษาธิการ เรื่อง ข้าราชการ</w:t>
      </w:r>
      <w:r w:rsidRPr="00ED53FE">
        <w:rPr>
          <w:rFonts w:ascii="TH SarabunIT๙" w:hAnsi="TH SarabunIT๙" w:cs="TH SarabunIT๙" w:hint="cs"/>
          <w:cs/>
        </w:rPr>
        <w:t>พ้น</w:t>
      </w:r>
      <w:r w:rsidRPr="00ED53FE">
        <w:rPr>
          <w:rFonts w:ascii="TH SarabunIT๙" w:hAnsi="TH SarabunIT๙" w:cs="TH SarabunIT๙"/>
          <w:cs/>
        </w:rPr>
        <w:t>จากราชการเนื่องจากมีอายุครบหกสิบปีบริบูรณ์</w:t>
      </w:r>
      <w:r w:rsidRPr="00B56FCB">
        <w:rPr>
          <w:rFonts w:ascii="TH SarabunIT๙" w:hAnsi="TH SarabunIT๙" w:cs="TH SarabunIT๙"/>
          <w:spacing w:val="-8"/>
          <w:cs/>
        </w:rPr>
        <w:t xml:space="preserve"> </w:t>
      </w:r>
      <w:r w:rsidRPr="00B56FCB">
        <w:rPr>
          <w:rFonts w:ascii="TH SarabunIT๙" w:hAnsi="TH SarabunIT๙" w:cs="TH SarabunIT๙" w:hint="cs"/>
          <w:spacing w:val="-8"/>
          <w:cs/>
        </w:rPr>
        <w:t>ประกาศ ณ วันที่ .....................</w:t>
      </w:r>
    </w:p>
    <w:p w:rsidR="007A5614" w:rsidRPr="00FB71BC" w:rsidRDefault="007A5614" w:rsidP="007A5614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2.1</w:t>
      </w:r>
      <w:r w:rsidR="00ED53FE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แนวปฏิบัติและการมอบอำนาจของส่วนราชการ (ถ้ามี)</w:t>
      </w:r>
    </w:p>
    <w:p w:rsidR="007A5614" w:rsidRPr="00B56FCB" w:rsidRDefault="007A5614" w:rsidP="007A5614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7A5614" w:rsidRPr="00B56FCB" w:rsidRDefault="007A5614" w:rsidP="007A5614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การกรอก</w:t>
      </w:r>
      <w:r w:rsidRPr="00B56FCB">
        <w:rPr>
          <w:rFonts w:ascii="TH SarabunIT๙" w:hAnsi="TH SarabunIT๙" w:cs="TH SarabunIT๙" w:hint="cs"/>
          <w:cs/>
        </w:rPr>
        <w:t>ร</w:t>
      </w:r>
      <w:r w:rsidRPr="00B56FCB">
        <w:rPr>
          <w:rFonts w:ascii="TH SarabunIT๙" w:hAnsi="TH SarabunIT๙" w:cs="TH SarabunIT๙"/>
          <w:cs/>
        </w:rPr>
        <w:t>ายละเอียด</w:t>
      </w:r>
      <w:r w:rsidRPr="00B56FCB">
        <w:rPr>
          <w:rFonts w:ascii="TH SarabunIT๙" w:hAnsi="TH SarabunIT๙" w:cs="TH SarabunIT๙" w:hint="cs"/>
          <w:cs/>
        </w:rPr>
        <w:t>ในหน้า</w:t>
      </w:r>
      <w:r w:rsidRPr="00B56FCB">
        <w:rPr>
          <w:rFonts w:ascii="TH SarabunIT๙" w:hAnsi="TH SarabunIT๙" w:cs="TH SarabunIT๙"/>
          <w:cs/>
        </w:rPr>
        <w:t>คำสั่งให้ดำเนินการดังต่อไปนี้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3.1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CA4AF7E" wp14:editId="64ED4AE7">
            <wp:extent cx="146685" cy="146685"/>
            <wp:effectExtent l="0" t="0" r="5715" b="5715"/>
            <wp:docPr id="115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3.2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E5F6511" wp14:editId="2CB5459F">
            <wp:extent cx="146685" cy="146685"/>
            <wp:effectExtent l="0" t="0" r="5715" b="5715"/>
            <wp:docPr id="116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3.3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13CB5C2" wp14:editId="5115BAE0">
            <wp:extent cx="146685" cy="146685"/>
            <wp:effectExtent l="0" t="0" r="5715" b="5715"/>
            <wp:docPr id="117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3.4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9AF16B0" wp14:editId="5D064CAE">
            <wp:extent cx="146685" cy="146685"/>
            <wp:effectExtent l="0" t="0" r="5715" b="5715"/>
            <wp:docPr id="118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spacing w:val="-10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3.5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5B89AE2" wp14:editId="261AAA9E">
            <wp:extent cx="146685" cy="146685"/>
            <wp:effectExtent l="0" t="0" r="5715" b="5715"/>
            <wp:docPr id="119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 w:hint="cs"/>
          <w:spacing w:val="-8"/>
          <w:cs/>
        </w:rPr>
        <w:t xml:space="preserve">ให้ระบุชื่อ </w:t>
      </w:r>
      <w:proofErr w:type="spellStart"/>
      <w:r w:rsidRPr="00B56FCB">
        <w:rPr>
          <w:rFonts w:ascii="TH SarabunIT๙" w:hAnsi="TH SarabunIT๙" w:cs="TH SarabunIT๙" w:hint="cs"/>
          <w:spacing w:val="-8"/>
          <w:cs/>
        </w:rPr>
        <w:t>กศจ</w:t>
      </w:r>
      <w:proofErr w:type="spellEnd"/>
      <w:r w:rsidRPr="00B56FCB">
        <w:rPr>
          <w:rFonts w:ascii="TH SarabunIT๙" w:hAnsi="TH SarabunIT๙" w:cs="TH SarabunIT๙" w:hint="cs"/>
          <w:spacing w:val="-8"/>
          <w:cs/>
        </w:rPr>
        <w:t>. หรือ อ.ก.ค.ศ. ที่ ก.ค.ศ. ตั้ง ครั้งที่ประชุม และวันที่มีมติเห็นชอบ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3.6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810330E" wp14:editId="5083A11D">
            <wp:extent cx="146685" cy="146685"/>
            <wp:effectExtent l="0" t="0" r="5715" b="5715"/>
            <wp:docPr id="120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ให้ระบุจำนวนผู้ได้รับการเลื่อนเงินเดือน ตาม</w:t>
      </w:r>
      <w:r w:rsidRPr="00B56FCB">
        <w:rPr>
          <w:rFonts w:ascii="TH SarabunIT๙" w:hAnsi="TH SarabunIT๙" w:cs="TH SarabunIT๙"/>
          <w:cs/>
        </w:rPr>
        <w:t>บัญชีรายละเอียดแนบท้ายคำสั่ง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3.7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4C8A721" wp14:editId="00C095C7">
            <wp:extent cx="146685" cy="146685"/>
            <wp:effectExtent l="0" t="0" r="5715" b="5715"/>
            <wp:docPr id="121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ให้ระบุวันที่คำสั่งนั้นมีผล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3.8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73E9F46" wp14:editId="3871322C">
            <wp:extent cx="146685" cy="146685"/>
            <wp:effectExtent l="0" t="0" r="5715" b="5715"/>
            <wp:docPr id="122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7A5614" w:rsidRPr="00B56FCB" w:rsidRDefault="007A5614" w:rsidP="007A5614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3.9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99E9D05" wp14:editId="04FABD42">
            <wp:extent cx="146685" cy="146685"/>
            <wp:effectExtent l="0" t="0" r="5715" b="5715"/>
            <wp:docPr id="12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7A5614" w:rsidRPr="00B56FCB" w:rsidRDefault="007A5614" w:rsidP="007A5614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7A5614" w:rsidRPr="00B56FCB" w:rsidRDefault="007A5614" w:rsidP="007A5614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b/>
          <w:bCs/>
        </w:rPr>
        <w:tab/>
      </w:r>
      <w:r w:rsidRPr="00B56FCB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:rsidR="007A5614" w:rsidRPr="00B56FCB" w:rsidRDefault="007A5614" w:rsidP="007A5614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23B4ACB" wp14:editId="57B121F7">
            <wp:extent cx="146685" cy="146685"/>
            <wp:effectExtent l="0" t="0" r="5715" b="5715"/>
            <wp:docPr id="10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ที่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ให้ระบุลำดับที่ผู้ที่ได้รับ</w:t>
      </w:r>
      <w:r w:rsidR="008766C1">
        <w:rPr>
          <w:rFonts w:ascii="TH SarabunIT๙" w:hAnsi="TH SarabunIT๙" w:cs="TH SarabunIT๙" w:hint="cs"/>
          <w:cs/>
        </w:rPr>
        <w:t>การ</w:t>
      </w:r>
      <w:r w:rsidRPr="00B56FCB">
        <w:rPr>
          <w:rFonts w:ascii="TH SarabunIT๙" w:hAnsi="TH SarabunIT๙" w:cs="TH SarabunIT๙"/>
          <w:cs/>
        </w:rPr>
        <w:t>เลื่อนเงินเดือน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4.2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170E0DD" wp14:editId="226F59DA">
            <wp:extent cx="146685" cy="146685"/>
            <wp:effectExtent l="0" t="0" r="5715" b="5715"/>
            <wp:docPr id="11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ชื่อ</w:t>
      </w:r>
      <w:r w:rsidRPr="00B56FCB">
        <w:rPr>
          <w:rFonts w:ascii="TH SarabunIT๙" w:hAnsi="TH SarabunIT๙" w:cs="TH SarabunIT๙"/>
        </w:rPr>
        <w:t>-</w:t>
      </w:r>
      <w:r w:rsidRPr="00B56FCB">
        <w:rPr>
          <w:rFonts w:ascii="TH SarabunIT๙" w:hAnsi="TH SarabunIT๙" w:cs="TH SarabunIT๙"/>
          <w:cs/>
        </w:rPr>
        <w:t>ชื่อสกุล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ให้ระบุหน่วยงานการศึก</w:t>
      </w:r>
      <w:r w:rsidRPr="00B56FCB">
        <w:rPr>
          <w:rFonts w:ascii="TH SarabunIT๙" w:hAnsi="TH SarabunIT๙" w:cs="TH SarabunIT๙"/>
          <w:smallCaps/>
          <w:cs/>
        </w:rPr>
        <w:t>ษา/</w:t>
      </w:r>
      <w:r w:rsidRPr="00B56FCB">
        <w:rPr>
          <w:rFonts w:ascii="TH SarabunIT๙" w:hAnsi="TH SarabunIT๙" w:cs="TH SarabunIT๙"/>
          <w:cs/>
        </w:rPr>
        <w:t>ชื่อ</w:t>
      </w:r>
      <w:r w:rsidRPr="00B56FCB">
        <w:rPr>
          <w:rFonts w:ascii="TH SarabunIT๙" w:hAnsi="TH SarabunIT๙" w:cs="TH SarabunIT๙"/>
        </w:rPr>
        <w:t>-</w:t>
      </w:r>
      <w:r w:rsidRPr="00B56FCB">
        <w:rPr>
          <w:rFonts w:ascii="TH SarabunIT๙" w:hAnsi="TH SarabunIT๙" w:cs="TH SarabunIT๙"/>
          <w:cs/>
        </w:rPr>
        <w:t>ชื่อสกุล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</w:t>
      </w:r>
      <w:r w:rsidRPr="00B56FCB">
        <w:rPr>
          <w:rFonts w:ascii="TH SarabunIT๙" w:hAnsi="TH SarabunIT๙" w:cs="TH SarabunIT๙"/>
          <w:cs/>
        </w:rPr>
        <w:t>3</w:t>
      </w:r>
      <w:r w:rsidRPr="00B56FCB">
        <w:rPr>
          <w:rFonts w:ascii="TH SarabunIT๙" w:hAnsi="TH SarabunIT๙" w:cs="TH SarabunIT๙" w:hint="cs"/>
          <w:cs/>
        </w:rPr>
        <w:t xml:space="preserve">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4D6B253" wp14:editId="5B83E17C">
            <wp:extent cx="146685" cy="146685"/>
            <wp:effectExtent l="0" t="0" r="5715" b="5715"/>
            <wp:docPr id="12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เลขประจำตัวประชาชน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ให้ระบุเลขประจำตัวประชาชน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>4</w:t>
      </w:r>
      <w:r w:rsidRPr="00B56FCB">
        <w:rPr>
          <w:rFonts w:ascii="TH SarabunIT๙" w:hAnsi="TH SarabunIT๙" w:cs="TH SarabunIT๙"/>
        </w:rPr>
        <w:t xml:space="preserve">.4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D6E28E3" wp14:editId="36237A50">
            <wp:extent cx="146685" cy="146685"/>
            <wp:effectExtent l="0" t="0" r="5715" b="5715"/>
            <wp:docPr id="13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  <w:b/>
          <w:b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ตำแหน่ง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ให้ระบุตำแหน่ง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4.5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A180DA2" wp14:editId="57CFA6AA">
            <wp:extent cx="146685" cy="146685"/>
            <wp:effectExtent l="0" t="0" r="5715" b="5715"/>
            <wp:docPr id="17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proofErr w:type="spellStart"/>
      <w:r w:rsidRPr="00B56FCB">
        <w:rPr>
          <w:rFonts w:ascii="TH SarabunIT๙" w:hAnsi="TH SarabunIT๙" w:cs="TH SarabunIT๙"/>
          <w:cs/>
        </w:rPr>
        <w:t>วิทย</w:t>
      </w:r>
      <w:proofErr w:type="spellEnd"/>
      <w:r w:rsidRPr="00B56FCB">
        <w:rPr>
          <w:rFonts w:ascii="TH SarabunIT๙" w:hAnsi="TH SarabunIT๙" w:cs="TH SarabunIT๙"/>
          <w:cs/>
        </w:rPr>
        <w:t>ฐานะ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</w:t>
      </w:r>
      <w:proofErr w:type="spellStart"/>
      <w:r w:rsidRPr="00B56FCB">
        <w:rPr>
          <w:rFonts w:ascii="TH SarabunIT๙" w:hAnsi="TH SarabunIT๙" w:cs="TH SarabunIT๙"/>
          <w:cs/>
        </w:rPr>
        <w:t>วิทย</w:t>
      </w:r>
      <w:proofErr w:type="spellEnd"/>
      <w:r w:rsidRPr="00B56FCB">
        <w:rPr>
          <w:rFonts w:ascii="TH SarabunIT๙" w:hAnsi="TH SarabunIT๙" w:cs="TH SarabunIT๙"/>
          <w:cs/>
        </w:rPr>
        <w:t>ฐานะ</w:t>
      </w:r>
      <w:r w:rsidRPr="00B56FCB">
        <w:rPr>
          <w:rFonts w:ascii="TH SarabunIT๙" w:hAnsi="TH SarabunIT๙" w:cs="TH SarabunIT๙"/>
        </w:rPr>
        <w:t xml:space="preserve"> 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/>
        </w:rPr>
        <w:t xml:space="preserve">4.6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439A50B" wp14:editId="427D764E">
            <wp:extent cx="146685" cy="146685"/>
            <wp:effectExtent l="0" t="0" r="5715" b="5715"/>
            <wp:docPr id="18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“หน่วยงานการศึกษา” ให้ระบุหน่วยงานการศึกษา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4.7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23069F9" wp14:editId="765E54EA">
            <wp:extent cx="146685" cy="146685"/>
            <wp:effectExtent l="0" t="0" r="5715" b="5715"/>
            <wp:docPr id="20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ตำแหน่งเลขที่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ให้ระบุตำแหน่งเลขที่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4.8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BEC7E96" wp14:editId="5AC0F16B">
            <wp:extent cx="146685" cy="146685"/>
            <wp:effectExtent l="0" t="0" r="5715" b="5715"/>
            <wp:docPr id="21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ตำแหน่งเลขที่</w:t>
      </w:r>
      <w:r w:rsidRPr="00B56FCB">
        <w:rPr>
          <w:rFonts w:ascii="TH SarabunIT๙" w:hAnsi="TH SarabunIT๙" w:cs="TH SarabunIT๙" w:hint="cs"/>
          <w:cs/>
        </w:rPr>
        <w:t>จ่ายตรง</w:t>
      </w:r>
      <w:r w:rsidRPr="00B56FCB">
        <w:rPr>
          <w:rFonts w:ascii="TH SarabunIT๙" w:hAnsi="TH SarabunIT๙" w:cs="TH SarabunIT๙"/>
        </w:rPr>
        <w:t xml:space="preserve">” </w:t>
      </w:r>
      <w:r w:rsidRPr="00B56FCB">
        <w:rPr>
          <w:rFonts w:ascii="TH SarabunIT๙" w:hAnsi="TH SarabunIT๙" w:cs="TH SarabunIT๙"/>
          <w:cs/>
        </w:rPr>
        <w:t>ให้ระบุตำแหน่งเลขที่</w:t>
      </w:r>
      <w:r w:rsidRPr="00B56FCB">
        <w:rPr>
          <w:rFonts w:ascii="TH SarabunIT๙" w:hAnsi="TH SarabunIT๙" w:cs="TH SarabunIT๙" w:hint="cs"/>
          <w:cs/>
        </w:rPr>
        <w:t>จ่ายตรง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4.9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6FA872A" wp14:editId="4420224F">
            <wp:extent cx="146685" cy="146685"/>
            <wp:effectExtent l="0" t="0" r="5715" b="5715"/>
            <wp:docPr id="22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อัตราเงินเดือนก่อนเลื่อน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อันดับ และอัตราเงินเดือน”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4.10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FD1188D" wp14:editId="33A7A99F">
            <wp:extent cx="146685" cy="146685"/>
            <wp:effectExtent l="0" t="0" r="5715" b="5715"/>
            <wp:docPr id="23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ฐานในการคำนวณ”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ฐานเงินเดือนในการคำนวณ</w:t>
      </w:r>
      <w:r w:rsidRPr="00B56FCB">
        <w:rPr>
          <w:rFonts w:ascii="TH SarabunIT๙" w:hAnsi="TH SarabunIT๙" w:cs="TH SarabunIT๙"/>
          <w:cs/>
        </w:rPr>
        <w:t xml:space="preserve"> 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4.11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2230EC8" wp14:editId="55FAD636">
            <wp:extent cx="151130" cy="151130"/>
            <wp:effectExtent l="0" t="0" r="1270" b="127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ร้อยละที่ได้เลื่อน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ร้อยละที่ได้เลื่อน</w:t>
      </w:r>
      <w:r w:rsidRPr="00B56FCB">
        <w:rPr>
          <w:rFonts w:ascii="TH SarabunIT๙" w:hAnsi="TH SarabunIT๙" w:cs="TH SarabunIT๙"/>
          <w:cs/>
        </w:rPr>
        <w:t xml:space="preserve">เงินเดือน 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4.12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2F8C15E" wp14:editId="6C1EEE44">
            <wp:extent cx="151130" cy="151130"/>
            <wp:effectExtent l="0" t="0" r="1270" b="127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จำนวนเงินที่ใช้เลื่อนเงินเดือน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จำนวนเงินที่ใช้เลื่อน</w:t>
      </w:r>
      <w:r w:rsidRPr="00B56FCB">
        <w:rPr>
          <w:rFonts w:ascii="TH SarabunIT๙" w:hAnsi="TH SarabunIT๙" w:cs="TH SarabunIT๙"/>
          <w:cs/>
        </w:rPr>
        <w:t xml:space="preserve">เงินเดือน 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4.13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9A78C9A" wp14:editId="2BC9F159">
            <wp:extent cx="151130" cy="151130"/>
            <wp:effectExtent l="0" t="0" r="1270" b="127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spacing w:val="-10"/>
        </w:rPr>
        <w:t>“</w:t>
      </w:r>
      <w:r w:rsidRPr="00B56FCB">
        <w:rPr>
          <w:rFonts w:ascii="TH SarabunIT๙" w:hAnsi="TH SarabunIT๙" w:cs="TH SarabunIT๙" w:hint="cs"/>
          <w:spacing w:val="-10"/>
          <w:cs/>
        </w:rPr>
        <w:t>ให้ได้รับเงินเดือน 1 ตุลาคม ....</w:t>
      </w:r>
      <w:r w:rsidRPr="00B56FCB">
        <w:rPr>
          <w:rFonts w:ascii="TH SarabunIT๙" w:hAnsi="TH SarabunIT๙" w:cs="TH SarabunIT๙"/>
          <w:spacing w:val="-10"/>
        </w:rPr>
        <w:t>”</w:t>
      </w:r>
      <w:r w:rsidRPr="00B56FCB">
        <w:rPr>
          <w:rFonts w:ascii="TH SarabunIT๙" w:hAnsi="TH SarabunIT๙" w:cs="TH SarabunIT๙"/>
          <w:spacing w:val="-10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spacing w:val="-10"/>
          <w:cs/>
        </w:rPr>
        <w:t>อันดับ เงินเดือน และค่าตอบแทนพิเศษ</w:t>
      </w:r>
      <w:r w:rsidRPr="00B56FCB">
        <w:rPr>
          <w:rFonts w:ascii="TH SarabunIT๙" w:hAnsi="TH SarabunIT๙" w:cs="TH SarabunIT๙"/>
          <w:cs/>
        </w:rPr>
        <w:t xml:space="preserve"> 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4.14 </w:t>
      </w:r>
      <w:r w:rsidRPr="00B56FCB">
        <w:rPr>
          <w:rFonts w:ascii="TH SarabunIT๙" w:hAnsi="TH SarabunIT๙" w:cs="TH SarabunIT๙"/>
          <w:cs/>
        </w:rPr>
        <w:t xml:space="preserve">หมายเลข </w:t>
      </w:r>
      <w:r w:rsidRPr="00B56FCB">
        <w:rPr>
          <w:noProof/>
        </w:rPr>
        <w:drawing>
          <wp:inline distT="0" distB="0" distL="0" distR="0" wp14:anchorId="7D3CB17B" wp14:editId="1C71A6D5">
            <wp:extent cx="148590" cy="148590"/>
            <wp:effectExtent l="0" t="0" r="3810" b="3810"/>
            <wp:docPr id="37" name="รูปภาพ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 w:hint="cs"/>
          <w:cs/>
        </w:rPr>
        <w:t>หมายเหตุ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</w:t>
      </w:r>
      <w:r w:rsidRPr="00B56FCB">
        <w:rPr>
          <w:rFonts w:ascii="TH SarabunIT๙" w:hAnsi="TH SarabunIT๙" w:cs="TH SarabunIT๙" w:hint="cs"/>
          <w:cs/>
        </w:rPr>
        <w:t>หมายเหตุ</w:t>
      </w:r>
      <w:r w:rsidRPr="00B56FCB">
        <w:rPr>
          <w:rFonts w:ascii="TH SarabunIT๙" w:hAnsi="TH SarabunIT๙" w:cs="TH SarabunIT๙"/>
          <w:cs/>
        </w:rPr>
        <w:t xml:space="preserve"> </w:t>
      </w: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</w:p>
    <w:p w:rsidR="007A5614" w:rsidRPr="00B56FCB" w:rsidRDefault="007A5614" w:rsidP="007A5614">
      <w:pPr>
        <w:tabs>
          <w:tab w:val="left" w:pos="1276"/>
          <w:tab w:val="left" w:pos="1985"/>
        </w:tabs>
        <w:ind w:right="-851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ข้อสังเกต</w:t>
      </w:r>
    </w:p>
    <w:p w:rsidR="007A5614" w:rsidRDefault="007A5614" w:rsidP="007A5614">
      <w:pPr>
        <w:ind w:right="-851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หน้าคำสั่งอาจระบุแนวปฏิบัติและการมอบอำนาจของส่วนราชการ (ถ้ามี)</w:t>
      </w:r>
    </w:p>
    <w:p w:rsidR="00187861" w:rsidRPr="00B56FCB" w:rsidRDefault="00187861" w:rsidP="007A5614">
      <w:pPr>
        <w:ind w:right="-851" w:firstLine="720"/>
        <w:rPr>
          <w:rFonts w:ascii="TH SarabunIT๙" w:hAnsi="TH SarabunIT๙" w:cs="TH SarabunIT๙"/>
          <w:cs/>
        </w:rPr>
      </w:pPr>
    </w:p>
    <w:p w:rsidR="007A5614" w:rsidRPr="00B56FCB" w:rsidRDefault="007A5614" w:rsidP="007A5614">
      <w:pPr>
        <w:tabs>
          <w:tab w:val="left" w:pos="1134"/>
        </w:tabs>
        <w:ind w:left="720"/>
        <w:rPr>
          <w:rFonts w:ascii="TH SarabunIT๙" w:hAnsi="TH SarabunIT๙" w:cs="TH SarabunIT๙"/>
        </w:rPr>
      </w:pPr>
    </w:p>
    <w:p w:rsidR="007A5614" w:rsidRPr="00B56FCB" w:rsidRDefault="007A5614" w:rsidP="007A561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  <w:t xml:space="preserve">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</w:t>
      </w:r>
      <w:proofErr w:type="spellStart"/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คส</w:t>
      </w:r>
      <w:proofErr w:type="spellEnd"/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3/2</w:t>
      </w:r>
    </w:p>
    <w:p w:rsidR="007A5614" w:rsidRPr="00B56FCB" w:rsidRDefault="007A5614" w:rsidP="007A561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A5614" w:rsidRPr="00B56FCB" w:rsidRDefault="007A5614" w:rsidP="007A56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ตัวอย่างคำสั่งเลื่อนเงินเดือนข้าราชการครูและบุคลากรทางการศึกษา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กรณีครบเกษียณอายุ</w:t>
      </w:r>
    </w:p>
    <w:p w:rsidR="007A5614" w:rsidRPr="00B56FCB" w:rsidRDefault="007A5614" w:rsidP="007A5614">
      <w:pPr>
        <w:rPr>
          <w:rFonts w:ascii="TH SarabunIT๙" w:hAnsi="TH SarabunIT๙" w:cs="TH SarabunIT๙"/>
          <w:sz w:val="16"/>
          <w:szCs w:val="16"/>
        </w:rPr>
      </w:pPr>
      <w:r w:rsidRPr="00B56FCB">
        <w:rPr>
          <w:rFonts w:ascii="TH SarabunIT๙" w:hAnsi="TH SarabunIT๙" w:cs="TH SarabunIT๙"/>
        </w:rPr>
        <w:tab/>
        <w:t xml:space="preserve">             </w:t>
      </w:r>
    </w:p>
    <w:p w:rsidR="007A5614" w:rsidRPr="00B56FCB" w:rsidRDefault="007A5614" w:rsidP="007A5614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F1A09A0" wp14:editId="34F02D92">
            <wp:extent cx="146685" cy="146685"/>
            <wp:effectExtent l="0" t="0" r="5715" b="5715"/>
            <wp:docPr id="65" name="รูปภาพ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คำสั่ง...............................................................</w:t>
      </w:r>
    </w:p>
    <w:p w:rsidR="007A5614" w:rsidRPr="00B56FCB" w:rsidRDefault="007A5614" w:rsidP="007A5614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D1109D6" wp14:editId="11B341BE">
            <wp:extent cx="146685" cy="146685"/>
            <wp:effectExtent l="0" t="0" r="5715" b="5715"/>
            <wp:docPr id="66" name="รูปภาพ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 xml:space="preserve">ที่ </w:t>
      </w:r>
      <w:r w:rsidRPr="00B56FCB">
        <w:rPr>
          <w:rFonts w:ascii="TH SarabunIT๙" w:hAnsi="TH SarabunIT๙" w:cs="TH SarabunIT๙"/>
        </w:rPr>
        <w:t>…..….. /….……</w:t>
      </w:r>
    </w:p>
    <w:p w:rsidR="007A5614" w:rsidRPr="00B56FCB" w:rsidRDefault="007A5614" w:rsidP="007A5614">
      <w:pPr>
        <w:pStyle w:val="3"/>
        <w:rPr>
          <w:rFonts w:ascii="TH SarabunIT๙" w:hAnsi="TH SarabunIT๙" w:cs="TH SarabunIT๙"/>
          <w:b w:val="0"/>
          <w:bCs w:val="0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4EDD830" wp14:editId="538B6BD3">
            <wp:extent cx="146685" cy="146685"/>
            <wp:effectExtent l="0" t="0" r="5715" b="5715"/>
            <wp:docPr id="67" name="รูปภาพ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b w:val="0"/>
          <w:bCs w:val="0"/>
          <w:cs/>
        </w:rPr>
        <w:t>เรื่อง เลื่อนเงินเดือนข้าราชการครูและบุคลากรทางการศึกษาที่</w:t>
      </w:r>
      <w:r w:rsidRPr="00B56FCB">
        <w:rPr>
          <w:rFonts w:ascii="TH SarabunIT๙" w:hAnsi="TH SarabunIT๙" w:cs="TH SarabunIT๙" w:hint="cs"/>
          <w:b w:val="0"/>
          <w:bCs w:val="0"/>
          <w:cs/>
        </w:rPr>
        <w:t>พ้น</w:t>
      </w:r>
      <w:r w:rsidRPr="00B56FCB">
        <w:rPr>
          <w:rFonts w:ascii="TH SarabunIT๙" w:hAnsi="TH SarabunIT๙" w:cs="TH SarabunIT๙"/>
          <w:b w:val="0"/>
          <w:bCs w:val="0"/>
          <w:cs/>
        </w:rPr>
        <w:t>จากราชการ</w:t>
      </w:r>
    </w:p>
    <w:p w:rsidR="007A5614" w:rsidRPr="00B56FCB" w:rsidRDefault="007A5614" w:rsidP="007A5614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กรณีครบเกษียณอายุ</w:t>
      </w:r>
    </w:p>
    <w:p w:rsidR="007A5614" w:rsidRPr="00B56FCB" w:rsidRDefault="007A5614" w:rsidP="007A5614">
      <w:pPr>
        <w:jc w:val="center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u w:val="single"/>
        </w:rPr>
        <w:tab/>
      </w:r>
      <w:r w:rsidRPr="00B56FCB">
        <w:rPr>
          <w:rFonts w:ascii="TH SarabunIT๙" w:hAnsi="TH SarabunIT๙" w:cs="TH SarabunIT๙"/>
          <w:u w:val="single"/>
        </w:rPr>
        <w:tab/>
      </w:r>
      <w:r w:rsidRPr="00B56FCB">
        <w:rPr>
          <w:rFonts w:ascii="TH SarabunIT๙" w:hAnsi="TH SarabunIT๙" w:cs="TH SarabunIT๙"/>
          <w:u w:val="single"/>
        </w:rPr>
        <w:tab/>
      </w:r>
    </w:p>
    <w:p w:rsidR="007A5614" w:rsidRPr="00FB71BC" w:rsidRDefault="008766C1" w:rsidP="008766C1">
      <w:pPr>
        <w:spacing w:before="240"/>
        <w:jc w:val="thaiDistribute"/>
        <w:rPr>
          <w:rFonts w:ascii="TH SarabunIT๙" w:hAnsi="TH SarabunIT๙" w:cs="TH SarabunIT๙"/>
        </w:rPr>
      </w:pPr>
      <w:r w:rsidRPr="004E02E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7C88169" wp14:editId="02196666">
            <wp:simplePos x="0" y="0"/>
            <wp:positionH relativeFrom="column">
              <wp:posOffset>-168910</wp:posOffset>
            </wp:positionH>
            <wp:positionV relativeFrom="paragraph">
              <wp:posOffset>4288790</wp:posOffset>
            </wp:positionV>
            <wp:extent cx="146685" cy="146685"/>
            <wp:effectExtent l="0" t="0" r="5715" b="5715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47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B55">
        <w:rPr>
          <w:rFonts w:ascii="TH SarabunIT๙" w:hAnsi="TH SarabunIT๙" w:cs="TH SarabunIT๙"/>
          <w:noProof/>
          <w:spacing w:val="-4"/>
        </w:rPr>
        <w:drawing>
          <wp:anchor distT="0" distB="0" distL="114300" distR="114300" simplePos="0" relativeHeight="251656190" behindDoc="1" locked="0" layoutInCell="1" allowOverlap="1" wp14:anchorId="237A14F3" wp14:editId="1D82631B">
            <wp:simplePos x="0" y="0"/>
            <wp:positionH relativeFrom="column">
              <wp:posOffset>-168275</wp:posOffset>
            </wp:positionH>
            <wp:positionV relativeFrom="paragraph">
              <wp:posOffset>3587115</wp:posOffset>
            </wp:positionV>
            <wp:extent cx="146685" cy="146685"/>
            <wp:effectExtent l="0" t="0" r="5715" b="5715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48" name="รูปภาพ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FC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5" behindDoc="1" locked="0" layoutInCell="1" allowOverlap="1" wp14:anchorId="2E20CF76" wp14:editId="3BC3B4BD">
            <wp:simplePos x="0" y="0"/>
            <wp:positionH relativeFrom="column">
              <wp:posOffset>305435</wp:posOffset>
            </wp:positionH>
            <wp:positionV relativeFrom="paragraph">
              <wp:posOffset>13970</wp:posOffset>
            </wp:positionV>
            <wp:extent cx="146685" cy="146685"/>
            <wp:effectExtent l="0" t="0" r="5715" b="5715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1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pacing w:val="-4"/>
        </w:rPr>
        <w:tab/>
      </w:r>
      <w:r w:rsidR="007A5614" w:rsidRPr="00FB2B55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</w:t>
      </w:r>
      <w:r w:rsidR="007A5614" w:rsidRPr="00FB2B55">
        <w:rPr>
          <w:rFonts w:ascii="TH SarabunIT๙" w:hAnsi="TH SarabunIT๙" w:cs="TH SarabunIT๙"/>
          <w:spacing w:val="-4"/>
        </w:rPr>
        <w:t xml:space="preserve">53 </w:t>
      </w:r>
      <w:r w:rsidR="007A5614" w:rsidRPr="00FB2B55">
        <w:rPr>
          <w:rFonts w:ascii="TH SarabunIT๙" w:hAnsi="TH SarabunIT๙" w:cs="TH SarabunIT๙"/>
          <w:spacing w:val="-4"/>
          <w:cs/>
        </w:rPr>
        <w:t xml:space="preserve">มาตรา </w:t>
      </w:r>
      <w:r w:rsidR="007A5614" w:rsidRPr="00FB2B55">
        <w:rPr>
          <w:rFonts w:ascii="TH SarabunIT๙" w:hAnsi="TH SarabunIT๙" w:cs="TH SarabunIT๙"/>
          <w:spacing w:val="-4"/>
        </w:rPr>
        <w:t>72</w:t>
      </w:r>
      <w:r w:rsidR="007A5614" w:rsidRPr="00FB2B55">
        <w:rPr>
          <w:rFonts w:ascii="TH SarabunIT๙" w:hAnsi="TH SarabunIT๙" w:cs="TH SarabunIT๙"/>
          <w:spacing w:val="-4"/>
          <w:cs/>
        </w:rPr>
        <w:t xml:space="preserve"> มาตรา</w:t>
      </w:r>
      <w:r w:rsidR="007A5614" w:rsidRPr="00FB2B55">
        <w:rPr>
          <w:rFonts w:ascii="TH SarabunIT๙" w:hAnsi="TH SarabunIT๙" w:cs="TH SarabunIT๙"/>
          <w:spacing w:val="-4"/>
        </w:rPr>
        <w:t xml:space="preserve"> 73 </w:t>
      </w:r>
      <w:r w:rsidR="007A5614" w:rsidRPr="00FB2B55">
        <w:rPr>
          <w:rFonts w:ascii="TH SarabunIT๙" w:hAnsi="TH SarabunIT๙" w:cs="TH SarabunIT๙"/>
          <w:spacing w:val="-4"/>
          <w:cs/>
        </w:rPr>
        <w:t>และมาตรา</w:t>
      </w:r>
      <w:r w:rsidR="004F292F" w:rsidRPr="00FB2B55">
        <w:rPr>
          <w:rFonts w:ascii="TH SarabunIT๙" w:hAnsi="TH SarabunIT๙" w:cs="TH SarabunIT๙" w:hint="cs"/>
          <w:spacing w:val="-4"/>
          <w:cs/>
        </w:rPr>
        <w:t xml:space="preserve"> </w:t>
      </w:r>
      <w:r w:rsidR="007A5614" w:rsidRPr="00FB2B55">
        <w:rPr>
          <w:rFonts w:ascii="TH SarabunIT๙" w:hAnsi="TH SarabunIT๙" w:cs="TH SarabunIT๙"/>
          <w:spacing w:val="-4"/>
        </w:rPr>
        <w:t xml:space="preserve">133 </w:t>
      </w:r>
      <w:r w:rsidR="007A5614" w:rsidRPr="00FB2B55">
        <w:rPr>
          <w:rFonts w:ascii="TH SarabunIT๙" w:hAnsi="TH SarabunIT๙" w:cs="TH SarabunIT๙"/>
          <w:spacing w:val="-4"/>
          <w:cs/>
        </w:rPr>
        <w:t>แห่งพระราชบัญญัติ</w:t>
      </w:r>
      <w:r w:rsidR="007A5614" w:rsidRPr="00FB2B55">
        <w:rPr>
          <w:rFonts w:ascii="TH SarabunIT๙" w:hAnsi="TH SarabunIT๙" w:cs="TH SarabunIT๙"/>
          <w:spacing w:val="8"/>
          <w:cs/>
        </w:rPr>
        <w:t>ระเบียบข้าราชการครูและบุคลากรทางการศึกษา พ</w:t>
      </w:r>
      <w:r w:rsidR="007A5614" w:rsidRPr="00FB2B55">
        <w:rPr>
          <w:rFonts w:ascii="TH SarabunIT๙" w:hAnsi="TH SarabunIT๙" w:cs="TH SarabunIT๙"/>
          <w:spacing w:val="8"/>
        </w:rPr>
        <w:t>.</w:t>
      </w:r>
      <w:r w:rsidR="007A5614" w:rsidRPr="00FB2B55">
        <w:rPr>
          <w:rFonts w:ascii="TH SarabunIT๙" w:hAnsi="TH SarabunIT๙" w:cs="TH SarabunIT๙"/>
          <w:spacing w:val="8"/>
          <w:cs/>
        </w:rPr>
        <w:t>ศ</w:t>
      </w:r>
      <w:r w:rsidR="007A5614" w:rsidRPr="00FB2B55">
        <w:rPr>
          <w:rFonts w:ascii="TH SarabunIT๙" w:hAnsi="TH SarabunIT๙" w:cs="TH SarabunIT๙"/>
          <w:spacing w:val="8"/>
        </w:rPr>
        <w:t xml:space="preserve">. 2547 </w:t>
      </w:r>
      <w:r w:rsidR="007A5614" w:rsidRPr="00FB2B55">
        <w:rPr>
          <w:rFonts w:ascii="TH SarabunIT๙" w:hAnsi="TH SarabunIT๙" w:cs="TH SarabunIT๙"/>
          <w:spacing w:val="8"/>
          <w:cs/>
        </w:rPr>
        <w:t>และที่แก้ไขเพิ่มเติม</w:t>
      </w:r>
      <w:r w:rsidR="007A5614" w:rsidRPr="00FB2B55">
        <w:rPr>
          <w:rFonts w:ascii="TH SarabunIT๙" w:hAnsi="TH SarabunIT๙" w:cs="TH SarabunIT๙"/>
          <w:spacing w:val="8"/>
        </w:rPr>
        <w:t xml:space="preserve"> </w:t>
      </w:r>
      <w:r w:rsidR="007A5614" w:rsidRPr="00FB2B55">
        <w:rPr>
          <w:rFonts w:ascii="TH SarabunIT๙" w:hAnsi="TH SarabunIT๙" w:cs="TH SarabunIT๙"/>
          <w:i/>
          <w:iCs/>
          <w:color w:val="FF0000"/>
          <w:spacing w:val="8"/>
        </w:rPr>
        <w:t>*</w:t>
      </w:r>
      <w:r w:rsidR="007A5614" w:rsidRPr="00FB2B55">
        <w:rPr>
          <w:rFonts w:ascii="TH SarabunIT๙" w:hAnsi="TH SarabunIT๙" w:cs="TH SarabunIT๙" w:hint="cs"/>
          <w:i/>
          <w:iCs/>
          <w:color w:val="FF0000"/>
          <w:spacing w:val="8"/>
          <w:cs/>
        </w:rPr>
        <w:t xml:space="preserve"> คำสั่งหัวหน้า</w:t>
      </w:r>
      <w:r w:rsidR="004E02E5" w:rsidRPr="00FB2B55">
        <w:rPr>
          <w:rFonts w:ascii="TH SarabunIT๙" w:hAnsi="TH SarabunIT๙" w:cs="TH SarabunIT๙"/>
          <w:i/>
          <w:iCs/>
          <w:color w:val="FF0000"/>
          <w:spacing w:val="8"/>
          <w:cs/>
        </w:rPr>
        <w:br/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คณะรักษาความสงบแห่งชาติ</w:t>
      </w:r>
      <w:r w:rsidR="007A5614" w:rsidRPr="004E02E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="007A5614" w:rsidRPr="004E02E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="007A5614" w:rsidRPr="004E02E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="007A5614" w:rsidRPr="004E02E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="007A5614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</w:t>
      </w:r>
      <w:r w:rsidR="004E02E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</w:t>
      </w:r>
      <w:r w:rsidR="007A5614" w:rsidRPr="002B508F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ปฏิรูปการศึกษาของ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กระทรวงศึกษาธิการในภูมิภาค ประกาศ ณ วันที่ 7 เมษายน 2560</w:t>
      </w:r>
      <w:r w:rsidR="007A5614" w:rsidRPr="004E02E5">
        <w:rPr>
          <w:rFonts w:ascii="TH SarabunIT๙" w:hAnsi="TH SarabunIT๙" w:cs="TH SarabunIT๙" w:hint="cs"/>
          <w:b/>
          <w:bCs/>
          <w:i/>
          <w:iCs/>
          <w:color w:val="FF0000"/>
          <w:spacing w:val="-6"/>
          <w:cs/>
        </w:rPr>
        <w:t xml:space="preserve"> 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เรื่อง คำวินิจฉัย</w:t>
      </w:r>
      <w:r w:rsidR="004E02E5" w:rsidRPr="004E02E5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ของ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คณะกรรมการขับเคลื่อน</w:t>
      </w:r>
      <w:r w:rsidR="004E02E5" w:rsidRPr="004E02E5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การ</w:t>
      </w:r>
      <w:r w:rsidR="007A5614" w:rsidRPr="004E02E5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ปฏิรูปการศึกษาของกระทรวงศึกษาธิการในภูมิภาค</w:t>
      </w:r>
      <w:r w:rsidR="007A5614" w:rsidRPr="004E02E5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7A5614" w:rsidRPr="004E02E5">
        <w:rPr>
          <w:rFonts w:ascii="TH SarabunIT๙" w:hAnsi="TH SarabunIT๙" w:cs="TH SarabunIT๙"/>
          <w:spacing w:val="-6"/>
          <w:cs/>
        </w:rPr>
        <w:t>พระราชบัญญัติเงินเดือน เงิน</w:t>
      </w:r>
      <w:proofErr w:type="spellStart"/>
      <w:r w:rsidR="007A5614" w:rsidRPr="004E02E5">
        <w:rPr>
          <w:rFonts w:ascii="TH SarabunIT๙" w:hAnsi="TH SarabunIT๙" w:cs="TH SarabunIT๙"/>
          <w:spacing w:val="-6"/>
          <w:cs/>
        </w:rPr>
        <w:t>วิทย</w:t>
      </w:r>
      <w:proofErr w:type="spellEnd"/>
      <w:r w:rsidR="007A5614" w:rsidRPr="004E02E5">
        <w:rPr>
          <w:rFonts w:ascii="TH SarabunIT๙" w:hAnsi="TH SarabunIT๙" w:cs="TH SarabunIT๙"/>
          <w:spacing w:val="-6"/>
          <w:cs/>
        </w:rPr>
        <w:t>ฐานะ</w:t>
      </w:r>
      <w:r w:rsidR="007A5614" w:rsidRPr="004E02E5">
        <w:rPr>
          <w:rFonts w:ascii="TH SarabunIT๙" w:hAnsi="TH SarabunIT๙" w:cs="TH SarabunIT๙"/>
          <w:spacing w:val="4"/>
          <w:cs/>
        </w:rPr>
        <w:t xml:space="preserve"> และ</w:t>
      </w:r>
      <w:r w:rsidR="007A5614" w:rsidRPr="004E02E5">
        <w:rPr>
          <w:rFonts w:ascii="TH SarabunIT๙" w:hAnsi="TH SarabunIT๙" w:cs="TH SarabunIT๙"/>
          <w:spacing w:val="-10"/>
          <w:cs/>
        </w:rPr>
        <w:t>เงินประจำตำแหน่ง</w:t>
      </w:r>
      <w:r w:rsidR="007A5614" w:rsidRPr="00FF2739">
        <w:rPr>
          <w:rFonts w:ascii="TH SarabunIT๙" w:hAnsi="TH SarabunIT๙" w:cs="TH SarabunIT๙"/>
          <w:spacing w:val="-6"/>
          <w:cs/>
        </w:rPr>
        <w:t>ข้าราชการครูและบุคลากรทางการศึกษา พ.ศ. 2547 และที่แก้ไขเพิ่มเติม</w:t>
      </w:r>
      <w:r w:rsidR="007A5614" w:rsidRPr="00FF2739">
        <w:rPr>
          <w:rFonts w:ascii="TH SarabunIT๙" w:hAnsi="TH SarabunIT๙" w:cs="TH SarabunIT๙" w:hint="cs"/>
          <w:spacing w:val="-6"/>
          <w:cs/>
        </w:rPr>
        <w:t xml:space="preserve"> </w:t>
      </w:r>
      <w:r w:rsidR="007A5614" w:rsidRPr="00FF2739">
        <w:rPr>
          <w:rFonts w:ascii="TH SarabunIT๙" w:hAnsi="TH SarabunIT๙" w:cs="TH SarabunIT๙"/>
          <w:spacing w:val="-6"/>
          <w:cs/>
        </w:rPr>
        <w:t xml:space="preserve">กฎ ก.ค.ศ. </w:t>
      </w:r>
      <w:r w:rsidR="007A5614" w:rsidRPr="004E02E5">
        <w:rPr>
          <w:rFonts w:ascii="TH SarabunIT๙" w:hAnsi="TH SarabunIT๙" w:cs="TH SarabunIT๙"/>
          <w:spacing w:val="-10"/>
          <w:cs/>
        </w:rPr>
        <w:t>การเลื่อนเงินเดือน</w:t>
      </w:r>
      <w:r w:rsidR="00187861" w:rsidRPr="004E02E5">
        <w:rPr>
          <w:rFonts w:ascii="TH SarabunIT๙" w:hAnsi="TH SarabunIT๙" w:cs="TH SarabunIT๙" w:hint="cs"/>
          <w:spacing w:val="-10"/>
          <w:cs/>
        </w:rPr>
        <w:t>ของ</w:t>
      </w:r>
      <w:r w:rsidR="007A5614" w:rsidRPr="004E02E5">
        <w:rPr>
          <w:rFonts w:ascii="TH SarabunIT๙" w:hAnsi="TH SarabunIT๙" w:cs="TH SarabunIT๙"/>
          <w:spacing w:val="-10"/>
          <w:cs/>
        </w:rPr>
        <w:t>ข้าราชการครูและบุคลากรทางการศึกษา พ.ศ. 25</w:t>
      </w:r>
      <w:r w:rsidR="007A5614" w:rsidRPr="004E02E5">
        <w:rPr>
          <w:rFonts w:ascii="TH SarabunIT๙" w:hAnsi="TH SarabunIT๙" w:cs="TH SarabunIT๙" w:hint="cs"/>
          <w:spacing w:val="-10"/>
          <w:cs/>
        </w:rPr>
        <w:t xml:space="preserve">61 </w:t>
      </w:r>
      <w:r w:rsidR="007A5614" w:rsidRPr="004E02E5">
        <w:rPr>
          <w:rFonts w:ascii="TH SarabunIT๙" w:hAnsi="TH SarabunIT๙" w:cs="TH SarabunIT๙"/>
          <w:spacing w:val="-10"/>
          <w:cs/>
        </w:rPr>
        <w:t>กฎ ก.ค.ศ. ว่าด้วยการให้ข้าราชการครู</w:t>
      </w:r>
      <w:r w:rsidR="007A5614" w:rsidRPr="004E02E5">
        <w:rPr>
          <w:rFonts w:ascii="TH SarabunIT๙" w:hAnsi="TH SarabunIT๙" w:cs="TH SarabunIT๙"/>
          <w:spacing w:val="-6"/>
          <w:cs/>
        </w:rPr>
        <w:t>และบุคลากรทางการศึกษาได้รับเงินเดือนสูงกว่าหรือต่ำกว่าขั้นต่ำ หรือสูงกว่าขั้นสูงของอันดับ</w:t>
      </w:r>
      <w:r w:rsidR="007A5614" w:rsidRPr="004E02E5">
        <w:rPr>
          <w:rFonts w:ascii="TH SarabunIT๙" w:hAnsi="TH SarabunIT๙" w:cs="TH SarabunIT๙"/>
          <w:cs/>
        </w:rPr>
        <w:t xml:space="preserve"> พ.ศ.</w:t>
      </w:r>
      <w:r w:rsidR="007A5614" w:rsidRPr="00FF2739">
        <w:rPr>
          <w:rFonts w:ascii="TH SarabunIT๙" w:hAnsi="TH SarabunIT๙" w:cs="TH SarabunIT๙"/>
          <w:spacing w:val="-12"/>
          <w:cs/>
        </w:rPr>
        <w:t xml:space="preserve"> </w:t>
      </w:r>
      <w:r w:rsidR="007A5614" w:rsidRPr="00FF2739">
        <w:rPr>
          <w:rFonts w:ascii="TH SarabunIT๙" w:hAnsi="TH SarabunIT๙" w:cs="TH SarabunIT๙"/>
          <w:spacing w:val="-12"/>
        </w:rPr>
        <w:t>2553</w:t>
      </w:r>
      <w:r w:rsidR="007A5614" w:rsidRPr="00FF2739">
        <w:rPr>
          <w:rFonts w:ascii="TH SarabunIT๙" w:hAnsi="TH SarabunIT๙" w:cs="TH SarabunIT๙" w:hint="cs"/>
          <w:spacing w:val="-12"/>
          <w:cs/>
        </w:rPr>
        <w:t xml:space="preserve"> </w:t>
      </w:r>
      <w:r w:rsidR="007A5614" w:rsidRPr="004E02E5">
        <w:rPr>
          <w:rFonts w:ascii="TH SarabunIT๙" w:hAnsi="TH SarabunIT๙" w:cs="TH SarabunIT๙" w:hint="cs"/>
          <w:cs/>
        </w:rPr>
        <w:t xml:space="preserve">และที่แก้ไขเพิ่มเติม </w:t>
      </w:r>
      <w:r w:rsidR="007A5614" w:rsidRPr="004E02E5">
        <w:rPr>
          <w:rFonts w:ascii="TH SarabunIT๙" w:hAnsi="TH SarabunIT๙" w:cs="TH SarabunIT๙"/>
          <w:cs/>
        </w:rPr>
        <w:t>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</w:t>
      </w:r>
      <w:r w:rsidR="007A5614" w:rsidRPr="004E02E5">
        <w:rPr>
          <w:rFonts w:ascii="TH SarabunIT๙" w:hAnsi="TH SarabunIT๙" w:cs="TH SarabunIT๙" w:hint="cs"/>
          <w:cs/>
        </w:rPr>
        <w:t xml:space="preserve"> และที่แก้ไข</w:t>
      </w:r>
      <w:r w:rsidR="007A5614" w:rsidRPr="004E02E5">
        <w:rPr>
          <w:rFonts w:ascii="TH SarabunIT๙" w:hAnsi="TH SarabunIT๙" w:cs="TH SarabunIT๙" w:hint="cs"/>
          <w:spacing w:val="-6"/>
          <w:cs/>
        </w:rPr>
        <w:t>เพิ่มเติม</w:t>
      </w:r>
      <w:r w:rsidR="007A5614" w:rsidRPr="004E02E5">
        <w:rPr>
          <w:rFonts w:ascii="TH SarabunIT๙" w:hAnsi="TH SarabunIT๙" w:cs="TH SarabunIT๙"/>
          <w:spacing w:val="6"/>
        </w:rPr>
        <w:t xml:space="preserve"> </w:t>
      </w:r>
      <w:r w:rsidR="007A5614" w:rsidRPr="004E02E5">
        <w:rPr>
          <w:rFonts w:ascii="TH SarabunIT๙" w:hAnsi="TH SarabunIT๙" w:cs="TH SarabunIT๙"/>
          <w:spacing w:val="6"/>
          <w:cs/>
        </w:rPr>
        <w:t xml:space="preserve">หนังสือสำนักงาน ก.ค.ศ. </w:t>
      </w:r>
      <w:r w:rsidR="007A5614" w:rsidRPr="004E02E5">
        <w:rPr>
          <w:rFonts w:ascii="TH SarabunIT๙" w:hAnsi="TH SarabunIT๙" w:cs="TH SarabunIT๙" w:hint="cs"/>
          <w:spacing w:val="6"/>
          <w:cs/>
        </w:rPr>
        <w:t xml:space="preserve">ที่ </w:t>
      </w:r>
      <w:proofErr w:type="spellStart"/>
      <w:r w:rsidR="007A5614" w:rsidRPr="004E02E5">
        <w:rPr>
          <w:rFonts w:ascii="TH SarabunIT๙" w:hAnsi="TH SarabunIT๙" w:cs="TH SarabunIT๙"/>
          <w:spacing w:val="6"/>
          <w:cs/>
        </w:rPr>
        <w:t>ศธ</w:t>
      </w:r>
      <w:proofErr w:type="spellEnd"/>
      <w:r w:rsidR="007A5614" w:rsidRPr="004E02E5">
        <w:rPr>
          <w:rFonts w:ascii="TH SarabunIT๙" w:hAnsi="TH SarabunIT๙" w:cs="TH SarabunIT๙"/>
          <w:spacing w:val="6"/>
          <w:cs/>
        </w:rPr>
        <w:t xml:space="preserve"> 0206.7/ว 5 ลงวันที่ 28 กุมภาพันธ์ 2562</w:t>
      </w:r>
      <w:r w:rsidR="00ED53FE" w:rsidRPr="004E02E5">
        <w:rPr>
          <w:rFonts w:ascii="TH SarabunIT๙" w:hAnsi="TH SarabunIT๙" w:cs="TH SarabunIT๙" w:hint="cs"/>
          <w:spacing w:val="6"/>
          <w:cs/>
        </w:rPr>
        <w:t>หนังสือ</w:t>
      </w:r>
      <w:r w:rsidR="00ED53FE">
        <w:rPr>
          <w:rFonts w:ascii="TH SarabunIT๙" w:hAnsi="TH SarabunIT๙" w:cs="TH SarabunIT๙" w:hint="cs"/>
          <w:cs/>
        </w:rPr>
        <w:t>สำนักงาน ก.ค.ศ.</w:t>
      </w:r>
      <w:r w:rsidR="007A5614" w:rsidRPr="00FB71BC"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="007A5614" w:rsidRPr="00FB71BC">
        <w:rPr>
          <w:rFonts w:ascii="TH SarabunIT๙" w:hAnsi="TH SarabunIT๙" w:cs="TH SarabunIT๙"/>
          <w:cs/>
        </w:rPr>
        <w:t>ศธ</w:t>
      </w:r>
      <w:proofErr w:type="spellEnd"/>
      <w:r w:rsidR="007A5614" w:rsidRPr="00FB71BC">
        <w:rPr>
          <w:rFonts w:ascii="TH SarabunIT๙" w:hAnsi="TH SarabunIT๙" w:cs="TH SarabunIT๙"/>
          <w:cs/>
        </w:rPr>
        <w:t xml:space="preserve"> 0206.7/ว </w:t>
      </w:r>
      <w:r w:rsidR="007A5614" w:rsidRPr="00FB71BC">
        <w:rPr>
          <w:rFonts w:ascii="TH SarabunIT๙" w:hAnsi="TH SarabunIT๙" w:cs="TH SarabunIT๙" w:hint="cs"/>
          <w:cs/>
        </w:rPr>
        <w:t>7</w:t>
      </w:r>
      <w:r w:rsidR="007A5614" w:rsidRPr="00FB71BC">
        <w:rPr>
          <w:rFonts w:ascii="TH SarabunIT๙" w:hAnsi="TH SarabunIT๙" w:cs="TH SarabunIT๙"/>
          <w:cs/>
        </w:rPr>
        <w:t xml:space="preserve"> ลงวันที่ </w:t>
      </w:r>
      <w:r w:rsidR="007A5614" w:rsidRPr="00FB71BC">
        <w:rPr>
          <w:rFonts w:ascii="TH SarabunIT๙" w:hAnsi="TH SarabunIT๙" w:cs="TH SarabunIT๙" w:hint="cs"/>
          <w:cs/>
        </w:rPr>
        <w:t>29</w:t>
      </w:r>
      <w:r w:rsidR="007A5614" w:rsidRPr="00FB71BC">
        <w:rPr>
          <w:rFonts w:ascii="TH SarabunIT๙" w:hAnsi="TH SarabunIT๙" w:cs="TH SarabunIT๙"/>
          <w:cs/>
        </w:rPr>
        <w:t xml:space="preserve"> </w:t>
      </w:r>
      <w:r w:rsidR="007A5614" w:rsidRPr="00FB71BC">
        <w:rPr>
          <w:rFonts w:ascii="TH SarabunIT๙" w:hAnsi="TH SarabunIT๙" w:cs="TH SarabunIT๙" w:hint="cs"/>
          <w:cs/>
        </w:rPr>
        <w:t>มีนาคม</w:t>
      </w:r>
      <w:r w:rsidR="007A5614" w:rsidRPr="00FB71BC">
        <w:rPr>
          <w:rFonts w:ascii="TH SarabunIT๙" w:hAnsi="TH SarabunIT๙" w:cs="TH SarabunIT๙"/>
          <w:cs/>
        </w:rPr>
        <w:t xml:space="preserve"> 2562</w:t>
      </w:r>
      <w:r w:rsidR="007A5614" w:rsidRPr="00FB71BC">
        <w:rPr>
          <w:rFonts w:ascii="TH SarabunIT๙" w:hAnsi="TH SarabunIT๙" w:cs="TH SarabunIT๙" w:hint="cs"/>
          <w:cs/>
        </w:rPr>
        <w:t xml:space="preserve"> </w:t>
      </w:r>
      <w:r w:rsidR="00ED53FE" w:rsidRPr="00FB71BC">
        <w:rPr>
          <w:rFonts w:ascii="TH SarabunIT๙" w:hAnsi="TH SarabunIT๙" w:cs="TH SarabunIT๙" w:hint="cs"/>
          <w:cs/>
        </w:rPr>
        <w:t>และ</w:t>
      </w:r>
      <w:r w:rsidR="00ED53FE">
        <w:rPr>
          <w:rFonts w:ascii="TH SarabunIT๙" w:hAnsi="TH SarabunIT๙" w:cs="TH SarabunIT๙" w:hint="cs"/>
          <w:cs/>
        </w:rPr>
        <w:t>หนังสือสำนักงาน ก.ค.ศ.</w:t>
      </w:r>
      <w:r w:rsidR="00ED53FE" w:rsidRPr="004E02E5">
        <w:rPr>
          <w:rFonts w:ascii="TH SarabunIT๙" w:hAnsi="TH SarabunIT๙" w:cs="TH SarabunIT๙" w:hint="cs"/>
          <w:spacing w:val="6"/>
          <w:cs/>
        </w:rPr>
        <w:t xml:space="preserve">ที่ </w:t>
      </w:r>
      <w:proofErr w:type="spellStart"/>
      <w:r w:rsidR="00ED53FE" w:rsidRPr="004E02E5">
        <w:rPr>
          <w:rFonts w:ascii="TH SarabunIT๙" w:hAnsi="TH SarabunIT๙" w:cs="TH SarabunIT๙" w:hint="cs"/>
          <w:spacing w:val="6"/>
          <w:cs/>
        </w:rPr>
        <w:t>ศธ</w:t>
      </w:r>
      <w:proofErr w:type="spellEnd"/>
      <w:r w:rsidR="00ED53FE" w:rsidRPr="004E02E5">
        <w:rPr>
          <w:rFonts w:ascii="TH SarabunIT๙" w:hAnsi="TH SarabunIT๙" w:cs="TH SarabunIT๙" w:hint="cs"/>
          <w:spacing w:val="6"/>
          <w:cs/>
        </w:rPr>
        <w:t xml:space="preserve"> 0206.</w:t>
      </w:r>
      <w:r w:rsidR="00ED53FE" w:rsidRPr="008766C1">
        <w:rPr>
          <w:rFonts w:ascii="TH SarabunIT๙" w:hAnsi="TH SarabunIT๙" w:cs="TH SarabunIT๙" w:hint="cs"/>
          <w:spacing w:val="6"/>
          <w:cs/>
        </w:rPr>
        <w:t>7</w:t>
      </w:r>
      <w:r w:rsidR="00ED53FE" w:rsidRPr="004E02E5">
        <w:rPr>
          <w:rFonts w:ascii="TH SarabunIT๙" w:hAnsi="TH SarabunIT๙" w:cs="TH SarabunIT๙" w:hint="cs"/>
          <w:spacing w:val="6"/>
          <w:cs/>
        </w:rPr>
        <w:t xml:space="preserve">/ว 20 ลงวันที่ 31 สิงหาคม 2563 </w:t>
      </w:r>
      <w:r w:rsidR="007A5614" w:rsidRPr="004E02E5">
        <w:rPr>
          <w:rFonts w:ascii="TH SarabunIT๙" w:hAnsi="TH SarabunIT๙" w:cs="TH SarabunIT๙"/>
          <w:spacing w:val="6"/>
          <w:cs/>
        </w:rPr>
        <w:t>ประกาศกระทรวงศึกษาธิการ เรื่อง ข้าราชการ</w:t>
      </w:r>
      <w:r w:rsidR="007A5614" w:rsidRPr="004E02E5">
        <w:rPr>
          <w:rFonts w:ascii="TH SarabunIT๙" w:hAnsi="TH SarabunIT๙" w:cs="TH SarabunIT๙" w:hint="cs"/>
          <w:spacing w:val="12"/>
          <w:cs/>
        </w:rPr>
        <w:t>พ้น</w:t>
      </w:r>
      <w:r w:rsidR="007A5614" w:rsidRPr="004E02E5">
        <w:rPr>
          <w:rFonts w:ascii="TH SarabunIT๙" w:hAnsi="TH SarabunIT๙" w:cs="TH SarabunIT๙"/>
          <w:spacing w:val="12"/>
          <w:cs/>
        </w:rPr>
        <w:t xml:space="preserve">จากราชการเนื่องจากมีอายุครบหกสิบปีบริบูรณ์ </w:t>
      </w:r>
      <w:r w:rsidR="004E02E5" w:rsidRPr="004E02E5">
        <w:rPr>
          <w:rFonts w:ascii="TH SarabunIT๙" w:hAnsi="TH SarabunIT๙" w:cs="TH SarabunIT๙" w:hint="cs"/>
          <w:spacing w:val="12"/>
          <w:cs/>
        </w:rPr>
        <w:t>ป</w:t>
      </w:r>
      <w:r w:rsidR="007A5614" w:rsidRPr="004E02E5">
        <w:rPr>
          <w:rFonts w:ascii="TH SarabunIT๙" w:hAnsi="TH SarabunIT๙" w:cs="TH SarabunIT๙" w:hint="cs"/>
          <w:spacing w:val="12"/>
          <w:cs/>
        </w:rPr>
        <w:t xml:space="preserve">ระกาศ ณ </w:t>
      </w:r>
      <w:r w:rsidR="007A5614" w:rsidRPr="004E02E5">
        <w:rPr>
          <w:rFonts w:ascii="TH SarabunIT๙" w:hAnsi="TH SarabunIT๙" w:cs="TH SarabunIT๙"/>
          <w:spacing w:val="12"/>
          <w:cs/>
        </w:rPr>
        <w:t>วันที่ ......</w:t>
      </w:r>
      <w:r w:rsidR="007A5614" w:rsidRPr="004E02E5">
        <w:rPr>
          <w:rFonts w:ascii="TH SarabunIT๙" w:hAnsi="TH SarabunIT๙" w:cs="TH SarabunIT๙" w:hint="cs"/>
          <w:spacing w:val="12"/>
          <w:cs/>
        </w:rPr>
        <w:t>..........</w:t>
      </w:r>
      <w:r w:rsidR="004E02E5">
        <w:rPr>
          <w:rFonts w:ascii="TH SarabunIT๙" w:hAnsi="TH SarabunIT๙" w:cs="TH SarabunIT๙" w:hint="cs"/>
          <w:spacing w:val="12"/>
          <w:cs/>
        </w:rPr>
        <w:t>...</w:t>
      </w:r>
      <w:r w:rsidR="007A5614" w:rsidRPr="004E02E5">
        <w:rPr>
          <w:rFonts w:ascii="TH SarabunIT๙" w:hAnsi="TH SarabunIT๙" w:cs="TH SarabunIT๙" w:hint="cs"/>
          <w:spacing w:val="12"/>
          <w:cs/>
        </w:rPr>
        <w:t>...</w:t>
      </w:r>
      <w:r w:rsidR="007A5614" w:rsidRPr="004E02E5">
        <w:rPr>
          <w:rFonts w:ascii="TH SarabunIT๙" w:hAnsi="TH SarabunIT๙" w:cs="TH SarabunIT๙"/>
          <w:spacing w:val="12"/>
          <w:cs/>
        </w:rPr>
        <w:t xml:space="preserve">........ </w:t>
      </w:r>
      <w:r w:rsidR="007A5614" w:rsidRPr="004E02E5">
        <w:rPr>
          <w:rFonts w:ascii="TH SarabunIT๙" w:hAnsi="TH SarabunIT๙" w:cs="TH SarabunIT๙"/>
          <w:spacing w:val="12"/>
        </w:rPr>
        <w:t xml:space="preserve"> </w:t>
      </w:r>
      <w:r w:rsidR="004E02E5">
        <w:rPr>
          <w:rFonts w:ascii="TH SarabunIT๙" w:hAnsi="TH SarabunIT๙" w:cs="TH SarabunIT๙" w:hint="cs"/>
          <w:spacing w:val="12"/>
          <w:cs/>
        </w:rPr>
        <w:br/>
      </w:r>
      <w:r w:rsidR="007A5614" w:rsidRPr="004E02E5">
        <w:rPr>
          <w:rFonts w:ascii="TH SarabunIT๙" w:hAnsi="TH SarabunIT๙" w:cs="TH SarabunIT๙"/>
          <w:spacing w:val="12"/>
          <w:cs/>
        </w:rPr>
        <w:t>โดยความ</w:t>
      </w:r>
      <w:r w:rsidR="007A5614" w:rsidRPr="004E02E5">
        <w:rPr>
          <w:rFonts w:ascii="TH SarabunIT๙" w:hAnsi="TH SarabunIT๙" w:cs="TH SarabunIT๙"/>
          <w:spacing w:val="6"/>
          <w:cs/>
        </w:rPr>
        <w:t>เห็นชอบ</w:t>
      </w:r>
      <w:r w:rsidR="007A5614" w:rsidRPr="00FB71BC">
        <w:rPr>
          <w:rFonts w:ascii="TH SarabunIT๙" w:hAnsi="TH SarabunIT๙" w:cs="TH SarabunIT๙"/>
          <w:cs/>
        </w:rPr>
        <w:t xml:space="preserve"> </w:t>
      </w:r>
      <w:proofErr w:type="spellStart"/>
      <w:r w:rsidR="007A5614" w:rsidRPr="00FB71BC">
        <w:rPr>
          <w:rFonts w:ascii="TH SarabunIT๙" w:hAnsi="TH SarabunIT๙" w:cs="TH SarabunIT๙"/>
          <w:cs/>
        </w:rPr>
        <w:t>กศจ</w:t>
      </w:r>
      <w:proofErr w:type="spellEnd"/>
      <w:r w:rsidR="007A5614" w:rsidRPr="00FB71BC">
        <w:rPr>
          <w:rFonts w:ascii="TH SarabunIT๙" w:hAnsi="TH SarabunIT๙" w:cs="TH SarabunIT๙"/>
          <w:cs/>
        </w:rPr>
        <w:t>.</w:t>
      </w:r>
      <w:r w:rsidR="007A5614" w:rsidRPr="00FB71BC">
        <w:rPr>
          <w:rFonts w:ascii="TH SarabunIT๙" w:hAnsi="TH SarabunIT๙" w:cs="TH SarabunIT๙" w:hint="cs"/>
          <w:cs/>
        </w:rPr>
        <w:t>/</w:t>
      </w:r>
      <w:r w:rsidR="007A5614" w:rsidRPr="00FB71BC">
        <w:rPr>
          <w:rFonts w:ascii="TH SarabunIT๙" w:hAnsi="TH SarabunIT๙" w:cs="TH SarabunIT๙"/>
          <w:cs/>
        </w:rPr>
        <w:t>อ.ก.ค.ศ. ที่ ก.ค.ศ.ตั้ง</w:t>
      </w:r>
      <w:r w:rsidR="007A5614" w:rsidRPr="00FB71BC">
        <w:rPr>
          <w:rFonts w:ascii="TH SarabunIT๙" w:hAnsi="TH SarabunIT๙" w:cs="TH SarabunIT๙" w:hint="cs"/>
          <w:cs/>
        </w:rPr>
        <w:t>...........................</w:t>
      </w:r>
      <w:r w:rsidR="007A5614" w:rsidRPr="00FB71BC">
        <w:rPr>
          <w:rFonts w:ascii="TH SarabunIT๙" w:hAnsi="TH SarabunIT๙" w:cs="TH SarabunIT๙"/>
          <w:cs/>
        </w:rPr>
        <w:t xml:space="preserve"> ในการประชุม ครั้งที่…./…….. </w:t>
      </w:r>
      <w:r w:rsidR="004E02E5">
        <w:rPr>
          <w:rFonts w:ascii="TH SarabunIT๙" w:hAnsi="TH SarabunIT๙" w:cs="TH SarabunIT๙" w:hint="cs"/>
          <w:cs/>
        </w:rPr>
        <w:br/>
      </w:r>
      <w:r w:rsidR="007A5614" w:rsidRPr="004E02E5">
        <w:rPr>
          <w:rFonts w:ascii="TH SarabunIT๙" w:hAnsi="TH SarabunIT๙" w:cs="TH SarabunIT๙"/>
          <w:cs/>
        </w:rPr>
        <w:t>เมื่อวันที่…..</w:t>
      </w:r>
      <w:r w:rsidR="007A5614" w:rsidRPr="004E02E5">
        <w:rPr>
          <w:rFonts w:ascii="TH SarabunIT๙" w:hAnsi="TH SarabunIT๙" w:cs="TH SarabunIT๙" w:hint="cs"/>
          <w:cs/>
        </w:rPr>
        <w:t>....</w:t>
      </w:r>
      <w:r w:rsidR="004E02E5">
        <w:rPr>
          <w:rFonts w:ascii="TH SarabunIT๙" w:hAnsi="TH SarabunIT๙" w:cs="TH SarabunIT๙" w:hint="cs"/>
          <w:cs/>
        </w:rPr>
        <w:t>...</w:t>
      </w:r>
      <w:r w:rsidR="007A5614" w:rsidRPr="004E02E5">
        <w:rPr>
          <w:rFonts w:ascii="TH SarabunIT๙" w:hAnsi="TH SarabunIT๙" w:cs="TH SarabunIT๙" w:hint="cs"/>
          <w:cs/>
        </w:rPr>
        <w:t>.</w:t>
      </w:r>
      <w:r w:rsidR="007A5614" w:rsidRPr="004E02E5">
        <w:rPr>
          <w:rFonts w:ascii="TH SarabunIT๙" w:hAnsi="TH SarabunIT๙" w:cs="TH SarabunIT๙"/>
          <w:cs/>
        </w:rPr>
        <w:t>.........…ให้เลื่อนเงินเดือนข้าราชก</w:t>
      </w:r>
      <w:bookmarkStart w:id="0" w:name="_GoBack"/>
      <w:bookmarkEnd w:id="0"/>
      <w:r w:rsidR="007A5614" w:rsidRPr="004E02E5">
        <w:rPr>
          <w:rFonts w:ascii="TH SarabunIT๙" w:hAnsi="TH SarabunIT๙" w:cs="TH SarabunIT๙"/>
          <w:cs/>
        </w:rPr>
        <w:t>ารครูและบุคลากรทางการศึกษา ตาม</w:t>
      </w:r>
      <w:r w:rsidR="007A5614" w:rsidRPr="004E02E5">
        <w:rPr>
          <w:rFonts w:ascii="TH SarabunIT๙" w:hAnsi="TH SarabunIT๙" w:cs="TH SarabunIT๙" w:hint="cs"/>
          <w:cs/>
        </w:rPr>
        <w:t xml:space="preserve">ผลการปฏิบัติงาน </w:t>
      </w:r>
      <w:r w:rsidR="007A5614" w:rsidRPr="004E02E5">
        <w:rPr>
          <w:rFonts w:ascii="TH SarabunIT๙" w:hAnsi="TH SarabunIT๙" w:cs="TH SarabunIT๙"/>
          <w:spacing w:val="6"/>
          <w:cs/>
        </w:rPr>
        <w:t>ครั้งที่ 2 (</w:t>
      </w:r>
      <w:r w:rsidR="007A5614" w:rsidRPr="004E02E5">
        <w:rPr>
          <w:rFonts w:ascii="TH SarabunIT๙" w:hAnsi="TH SarabunIT๙" w:cs="TH SarabunIT๙"/>
          <w:i/>
          <w:iCs/>
          <w:spacing w:val="6"/>
          <w:cs/>
        </w:rPr>
        <w:t>1 เมษายน ถึง 30 กันยายน</w:t>
      </w:r>
      <w:r w:rsidR="007A5614" w:rsidRPr="004E02E5">
        <w:rPr>
          <w:rFonts w:ascii="TH SarabunIT๙" w:hAnsi="TH SarabunIT๙" w:cs="TH SarabunIT๙"/>
          <w:spacing w:val="6"/>
          <w:cs/>
        </w:rPr>
        <w:t>) เพื่อประโยชน์ในการคำนวณบำเหน็จบำนาญข้าราชการ</w:t>
      </w:r>
      <w:r w:rsidR="004E02E5" w:rsidRPr="004E02E5">
        <w:rPr>
          <w:rFonts w:ascii="TH SarabunIT๙" w:hAnsi="TH SarabunIT๙" w:cs="TH SarabunIT๙"/>
          <w:spacing w:val="6"/>
          <w:cs/>
        </w:rPr>
        <w:br/>
      </w:r>
      <w:r w:rsidR="007A5614" w:rsidRPr="004E02E5">
        <w:rPr>
          <w:rFonts w:ascii="TH SarabunIT๙" w:hAnsi="TH SarabunIT๙" w:cs="TH SarabunIT๙"/>
          <w:cs/>
        </w:rPr>
        <w:t>จำนวน</w:t>
      </w:r>
      <w:r w:rsidR="007A5614" w:rsidRPr="00FF2739">
        <w:rPr>
          <w:rFonts w:ascii="TH SarabunIT๙" w:hAnsi="TH SarabunIT๙" w:cs="TH SarabunIT๙"/>
          <w:spacing w:val="-10"/>
          <w:cs/>
        </w:rPr>
        <w:t xml:space="preserve"> ........ ราย ดังบัญชีรายละเอียดแนบท้ายนี้</w:t>
      </w:r>
    </w:p>
    <w:p w:rsidR="007A5614" w:rsidRPr="00B56FCB" w:rsidRDefault="007A5614" w:rsidP="007A5614">
      <w:pPr>
        <w:rPr>
          <w:rFonts w:ascii="TH SarabunIT๙" w:hAnsi="TH SarabunIT๙" w:cs="TH SarabunIT๙"/>
          <w:sz w:val="28"/>
          <w:szCs w:val="28"/>
        </w:rPr>
      </w:pPr>
    </w:p>
    <w:p w:rsidR="007A5614" w:rsidRPr="00B56FCB" w:rsidRDefault="007A5614" w:rsidP="004E02E5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  <w:t xml:space="preserve"> 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629B3F6" wp14:editId="68E9E398">
            <wp:extent cx="146685" cy="146685"/>
            <wp:effectExtent l="0" t="0" r="5715" b="5715"/>
            <wp:docPr id="71" name="รูปภาพ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ทั้งนี้ ตั้งแต่วันที่ 30 กันยายน พ.ศ. .</w:t>
      </w:r>
      <w:r w:rsidR="004E02E5">
        <w:rPr>
          <w:rFonts w:ascii="TH SarabunIT๙" w:hAnsi="TH SarabunIT๙" w:cs="TH SarabunIT๙" w:hint="cs"/>
          <w:cs/>
        </w:rPr>
        <w:t>...</w:t>
      </w:r>
      <w:r w:rsidRPr="00B56FCB">
        <w:rPr>
          <w:rFonts w:ascii="TH SarabunIT๙" w:hAnsi="TH SarabunIT๙" w:cs="TH SarabunIT๙"/>
          <w:cs/>
        </w:rPr>
        <w:tab/>
      </w:r>
    </w:p>
    <w:p w:rsidR="007A5614" w:rsidRPr="00B56FCB" w:rsidRDefault="007A5614" w:rsidP="004E02E5">
      <w:pPr>
        <w:spacing w:before="24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B2D0F5F" wp14:editId="4AB37F46">
            <wp:extent cx="146685" cy="146685"/>
            <wp:effectExtent l="0" t="0" r="5715" b="5715"/>
            <wp:docPr id="72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 xml:space="preserve">สั่ง ณ วันที่ </w:t>
      </w:r>
      <w:r w:rsidRPr="00B56FCB">
        <w:rPr>
          <w:rFonts w:ascii="TH SarabunIT๙" w:hAnsi="TH SarabunIT๙" w:cs="TH SarabunIT๙"/>
        </w:rPr>
        <w:t>…………………………</w:t>
      </w:r>
      <w:r w:rsidRPr="00B56FCB">
        <w:rPr>
          <w:rFonts w:ascii="TH SarabunIT๙" w:hAnsi="TH SarabunIT๙" w:cs="TH SarabunIT๙"/>
          <w:cs/>
        </w:rPr>
        <w:t>พ.ศ.</w:t>
      </w:r>
      <w:r w:rsidR="004E02E5">
        <w:rPr>
          <w:rFonts w:ascii="TH SarabunIT๙" w:hAnsi="TH SarabunIT๙" w:cs="TH SarabunIT๙"/>
        </w:rPr>
        <w:t xml:space="preserve"> ….</w:t>
      </w:r>
    </w:p>
    <w:p w:rsidR="007A5614" w:rsidRPr="00B56FCB" w:rsidRDefault="007A5614" w:rsidP="007A5614">
      <w:pPr>
        <w:spacing w:before="24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            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2EC6AFD1" wp14:editId="1753B819">
            <wp:extent cx="146685" cy="146685"/>
            <wp:effectExtent l="0" t="0" r="5715" b="5715"/>
            <wp:docPr id="7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(</w:t>
      </w:r>
      <w:r w:rsidRPr="00B56FCB">
        <w:rPr>
          <w:rFonts w:ascii="TH SarabunIT๙" w:hAnsi="TH SarabunIT๙" w:cs="TH SarabunIT๙"/>
          <w:cs/>
        </w:rPr>
        <w:t>ลงชื่อ</w:t>
      </w:r>
      <w:r w:rsidRPr="00B56FCB">
        <w:rPr>
          <w:rFonts w:ascii="TH SarabunIT๙" w:hAnsi="TH SarabunIT๙" w:cs="TH SarabunIT๙"/>
        </w:rPr>
        <w:t>) …………………...……………….………</w:t>
      </w:r>
    </w:p>
    <w:p w:rsidR="007A5614" w:rsidRPr="00B56FCB" w:rsidRDefault="007A5614" w:rsidP="007A5614">
      <w:pPr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         </w:t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 xml:space="preserve">      (…………………………………………….)</w:t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  <w:t xml:space="preserve"> </w:t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 w:hint="cs"/>
          <w:cs/>
        </w:rPr>
        <w:t xml:space="preserve">   </w:t>
      </w:r>
      <w:r w:rsidRPr="00B56FCB">
        <w:rPr>
          <w:rFonts w:ascii="TH SarabunIT๙" w:hAnsi="TH SarabunIT๙" w:cs="TH SarabunIT๙"/>
          <w:cs/>
        </w:rPr>
        <w:t xml:space="preserve"> </w:t>
      </w:r>
      <w:proofErr w:type="gramStart"/>
      <w:r w:rsidRPr="00B56FCB">
        <w:rPr>
          <w:rFonts w:ascii="TH SarabunIT๙" w:hAnsi="TH SarabunIT๙" w:cs="TH SarabunIT๙"/>
          <w:cs/>
        </w:rPr>
        <w:t>ตำแหน่ง ..........................................................</w:t>
      </w:r>
      <w:proofErr w:type="gramEnd"/>
      <w:r w:rsidRPr="00B56FCB">
        <w:rPr>
          <w:rFonts w:ascii="TH SarabunIT๙" w:hAnsi="TH SarabunIT๙" w:cs="TH SarabunIT๙"/>
          <w:cs/>
        </w:rPr>
        <w:t xml:space="preserve"> </w:t>
      </w:r>
    </w:p>
    <w:p w:rsidR="007A5614" w:rsidRPr="00B56FCB" w:rsidRDefault="007A5614" w:rsidP="007A5614">
      <w:pPr>
        <w:rPr>
          <w:rFonts w:ascii="TH SarabunIT๙" w:hAnsi="TH SarabunIT๙" w:cs="TH SarabunIT๙"/>
        </w:rPr>
      </w:pPr>
    </w:p>
    <w:p w:rsidR="007A5614" w:rsidRPr="00B56FCB" w:rsidRDefault="007A5614" w:rsidP="007A5614">
      <w:pPr>
        <w:rPr>
          <w:rFonts w:ascii="TH SarabunIT๙" w:hAnsi="TH SarabunIT๙" w:cs="TH SarabunIT๙"/>
        </w:rPr>
      </w:pPr>
    </w:p>
    <w:p w:rsidR="007A5614" w:rsidRPr="00B56FCB" w:rsidRDefault="007A5614" w:rsidP="007A5614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หมายเหตุ </w:t>
      </w:r>
      <w:r w:rsidRPr="00B56FCB">
        <w:rPr>
          <w:rFonts w:ascii="TH SarabunIT๙" w:hAnsi="TH SarabunIT๙" w:cs="TH SarabunIT๙"/>
        </w:rPr>
        <w:tab/>
      </w:r>
    </w:p>
    <w:p w:rsidR="007A5614" w:rsidRDefault="007A5614" w:rsidP="007A5614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  <w:t xml:space="preserve">* </w:t>
      </w:r>
      <w:r w:rsidRPr="00B56FCB">
        <w:rPr>
          <w:rFonts w:ascii="TH SarabunIT๙" w:hAnsi="TH SarabunIT๙" w:cs="TH SarabunIT๙" w:hint="cs"/>
          <w:spacing w:val="-6"/>
          <w:cs/>
        </w:rPr>
        <w:t>ให้ระบุ</w:t>
      </w:r>
      <w:r w:rsidRPr="00B56FCB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sectPr w:rsidR="007A5614" w:rsidSect="00ED53FE">
      <w:headerReference w:type="default" r:id="rId30"/>
      <w:pgSz w:w="11906" w:h="16838" w:code="9"/>
      <w:pgMar w:top="1440" w:right="1440" w:bottom="993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1D" w:rsidRDefault="00361A1D" w:rsidP="007F5D0C">
      <w:r>
        <w:separator/>
      </w:r>
    </w:p>
  </w:endnote>
  <w:endnote w:type="continuationSeparator" w:id="0">
    <w:p w:rsidR="00361A1D" w:rsidRDefault="00361A1D" w:rsidP="007F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1D" w:rsidRDefault="00361A1D" w:rsidP="007F5D0C">
      <w:r>
        <w:separator/>
      </w:r>
    </w:p>
  </w:footnote>
  <w:footnote w:type="continuationSeparator" w:id="0">
    <w:p w:rsidR="00361A1D" w:rsidRDefault="00361A1D" w:rsidP="007F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F0" w:rsidRPr="00802880" w:rsidRDefault="008C50F0" w:rsidP="00802880">
    <w:pPr>
      <w:pStyle w:val="a6"/>
      <w:jc w:val="center"/>
      <w:rPr>
        <w:rFonts w:ascii="TH SarabunIT๙" w:hAnsi="TH SarabunIT๙" w:cs="TH SarabunIT๙"/>
        <w:szCs w:val="32"/>
      </w:rPr>
    </w:pPr>
    <w:r w:rsidRPr="007F5D0C">
      <w:rPr>
        <w:rFonts w:ascii="TH SarabunIT๙" w:hAnsi="TH SarabunIT๙" w:cs="TH SarabunIT๙"/>
        <w:szCs w:val="32"/>
        <w:cs/>
      </w:rPr>
      <w:t>-</w:t>
    </w:r>
    <w:r w:rsidRPr="007F5D0C">
      <w:rPr>
        <w:rFonts w:ascii="TH SarabunIT๙" w:hAnsi="TH SarabunIT๙" w:cs="TH SarabunIT๙"/>
        <w:szCs w:val="32"/>
      </w:rPr>
      <w:fldChar w:fldCharType="begin"/>
    </w:r>
    <w:r w:rsidRPr="007F5D0C">
      <w:rPr>
        <w:rFonts w:ascii="TH SarabunIT๙" w:hAnsi="TH SarabunIT๙" w:cs="TH SarabunIT๙"/>
        <w:szCs w:val="32"/>
      </w:rPr>
      <w:instrText>PAGE   \* MERGEFORMAT</w:instrText>
    </w:r>
    <w:r w:rsidRPr="007F5D0C">
      <w:rPr>
        <w:rFonts w:ascii="TH SarabunIT๙" w:hAnsi="TH SarabunIT๙" w:cs="TH SarabunIT๙"/>
        <w:szCs w:val="32"/>
      </w:rPr>
      <w:fldChar w:fldCharType="separate"/>
    </w:r>
    <w:r w:rsidR="008766C1" w:rsidRPr="008766C1">
      <w:rPr>
        <w:rFonts w:ascii="TH SarabunIT๙" w:hAnsi="TH SarabunIT๙" w:cs="TH SarabunIT๙"/>
        <w:noProof/>
        <w:szCs w:val="32"/>
        <w:lang w:val="th-TH"/>
      </w:rPr>
      <w:t>3</w:t>
    </w:r>
    <w:r w:rsidRPr="007F5D0C">
      <w:rPr>
        <w:rFonts w:ascii="TH SarabunIT๙" w:hAnsi="TH SarabunIT๙" w:cs="TH SarabunIT๙"/>
        <w:szCs w:val="32"/>
      </w:rPr>
      <w:fldChar w:fldCharType="end"/>
    </w:r>
    <w:r w:rsidRPr="007F5D0C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คำอธิบาย: คำอธิบาย: Artboard 5" style="width:12.1pt;height:12.1pt;visibility:visible;mso-wrap-style:square" o:bullet="t">
        <v:imagedata r:id="rId1" o:title=" Artboard 5"/>
      </v:shape>
    </w:pict>
  </w:numPicBullet>
  <w:numPicBullet w:numPicBulletId="1">
    <w:pict>
      <v:shape id="_x0000_i1069" type="#_x0000_t75" alt="คำอธิบาย: คำอธิบาย: Artboard 6" style="width:12.1pt;height:12.1pt;visibility:visible;mso-wrap-style:square" o:bullet="t">
        <v:imagedata r:id="rId2" o:title=" Artboard 6"/>
      </v:shape>
    </w:pict>
  </w:numPicBullet>
  <w:abstractNum w:abstractNumId="0">
    <w:nsid w:val="FFFFFF89"/>
    <w:multiLevelType w:val="singleLevel"/>
    <w:tmpl w:val="1C9CC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C3F04"/>
    <w:multiLevelType w:val="hybridMultilevel"/>
    <w:tmpl w:val="77E89EAA"/>
    <w:lvl w:ilvl="0" w:tplc="3370BB5E">
      <w:start w:val="27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F"/>
    <w:rsid w:val="000057E4"/>
    <w:rsid w:val="00010788"/>
    <w:rsid w:val="00026D76"/>
    <w:rsid w:val="0003149C"/>
    <w:rsid w:val="00031AAE"/>
    <w:rsid w:val="00033278"/>
    <w:rsid w:val="000333D9"/>
    <w:rsid w:val="00033721"/>
    <w:rsid w:val="000371A2"/>
    <w:rsid w:val="00040208"/>
    <w:rsid w:val="00041E03"/>
    <w:rsid w:val="00043C09"/>
    <w:rsid w:val="000445C8"/>
    <w:rsid w:val="00050006"/>
    <w:rsid w:val="00052138"/>
    <w:rsid w:val="00054A65"/>
    <w:rsid w:val="00056E20"/>
    <w:rsid w:val="00061D13"/>
    <w:rsid w:val="00061F36"/>
    <w:rsid w:val="000640E2"/>
    <w:rsid w:val="000656D8"/>
    <w:rsid w:val="0006715C"/>
    <w:rsid w:val="0007016B"/>
    <w:rsid w:val="00070A28"/>
    <w:rsid w:val="00072319"/>
    <w:rsid w:val="00074884"/>
    <w:rsid w:val="0007751D"/>
    <w:rsid w:val="0008153E"/>
    <w:rsid w:val="000833E9"/>
    <w:rsid w:val="00087ED2"/>
    <w:rsid w:val="00091911"/>
    <w:rsid w:val="000B7939"/>
    <w:rsid w:val="000C5099"/>
    <w:rsid w:val="000D7340"/>
    <w:rsid w:val="000F2D4A"/>
    <w:rsid w:val="000F38C9"/>
    <w:rsid w:val="000F502F"/>
    <w:rsid w:val="0010128C"/>
    <w:rsid w:val="00104AE8"/>
    <w:rsid w:val="0011163A"/>
    <w:rsid w:val="001157F4"/>
    <w:rsid w:val="001164F5"/>
    <w:rsid w:val="00132AA6"/>
    <w:rsid w:val="001468F0"/>
    <w:rsid w:val="00150F64"/>
    <w:rsid w:val="00153E7E"/>
    <w:rsid w:val="00154A3C"/>
    <w:rsid w:val="00171D42"/>
    <w:rsid w:val="0018155A"/>
    <w:rsid w:val="001827EF"/>
    <w:rsid w:val="00187344"/>
    <w:rsid w:val="00187861"/>
    <w:rsid w:val="001903A2"/>
    <w:rsid w:val="00191784"/>
    <w:rsid w:val="001943E3"/>
    <w:rsid w:val="00195EDF"/>
    <w:rsid w:val="001A04F1"/>
    <w:rsid w:val="001A1B13"/>
    <w:rsid w:val="001A20D6"/>
    <w:rsid w:val="001A59D5"/>
    <w:rsid w:val="001A6BC3"/>
    <w:rsid w:val="001C287B"/>
    <w:rsid w:val="001C2AE3"/>
    <w:rsid w:val="001C7C06"/>
    <w:rsid w:val="001D21CF"/>
    <w:rsid w:val="001D344A"/>
    <w:rsid w:val="001D3B2B"/>
    <w:rsid w:val="001D4E0E"/>
    <w:rsid w:val="001E03F7"/>
    <w:rsid w:val="001E3B5A"/>
    <w:rsid w:val="001E6E59"/>
    <w:rsid w:val="001F3013"/>
    <w:rsid w:val="0020266C"/>
    <w:rsid w:val="00202B65"/>
    <w:rsid w:val="00202D91"/>
    <w:rsid w:val="002061CF"/>
    <w:rsid w:val="00207E6F"/>
    <w:rsid w:val="0021184F"/>
    <w:rsid w:val="002132D4"/>
    <w:rsid w:val="00214E04"/>
    <w:rsid w:val="00214FEB"/>
    <w:rsid w:val="002221D1"/>
    <w:rsid w:val="0022262F"/>
    <w:rsid w:val="002248F2"/>
    <w:rsid w:val="002313E1"/>
    <w:rsid w:val="00234DEE"/>
    <w:rsid w:val="00235695"/>
    <w:rsid w:val="002466E4"/>
    <w:rsid w:val="002533D5"/>
    <w:rsid w:val="00253BFA"/>
    <w:rsid w:val="00281797"/>
    <w:rsid w:val="0028535A"/>
    <w:rsid w:val="002913D5"/>
    <w:rsid w:val="00291518"/>
    <w:rsid w:val="002976AC"/>
    <w:rsid w:val="002A2E4B"/>
    <w:rsid w:val="002A5E9A"/>
    <w:rsid w:val="002B508F"/>
    <w:rsid w:val="002C0111"/>
    <w:rsid w:val="002C1677"/>
    <w:rsid w:val="002C19E6"/>
    <w:rsid w:val="002C6A5E"/>
    <w:rsid w:val="002C7155"/>
    <w:rsid w:val="002D0E0B"/>
    <w:rsid w:val="002D3E59"/>
    <w:rsid w:val="002E6458"/>
    <w:rsid w:val="00301B7E"/>
    <w:rsid w:val="00302404"/>
    <w:rsid w:val="003035BC"/>
    <w:rsid w:val="0031648F"/>
    <w:rsid w:val="00317F75"/>
    <w:rsid w:val="00325F8C"/>
    <w:rsid w:val="00333696"/>
    <w:rsid w:val="003369B1"/>
    <w:rsid w:val="00340FA9"/>
    <w:rsid w:val="00350AF1"/>
    <w:rsid w:val="00354BB7"/>
    <w:rsid w:val="00356300"/>
    <w:rsid w:val="00361A1D"/>
    <w:rsid w:val="00364912"/>
    <w:rsid w:val="0037196F"/>
    <w:rsid w:val="00371C04"/>
    <w:rsid w:val="0037350D"/>
    <w:rsid w:val="00377DA1"/>
    <w:rsid w:val="003815E2"/>
    <w:rsid w:val="0038324A"/>
    <w:rsid w:val="003840D9"/>
    <w:rsid w:val="00386D9E"/>
    <w:rsid w:val="0039111B"/>
    <w:rsid w:val="00393E0D"/>
    <w:rsid w:val="00397391"/>
    <w:rsid w:val="003A0FEA"/>
    <w:rsid w:val="003B63BE"/>
    <w:rsid w:val="003B679F"/>
    <w:rsid w:val="003B6B8A"/>
    <w:rsid w:val="003C35DC"/>
    <w:rsid w:val="003C66B3"/>
    <w:rsid w:val="003E186E"/>
    <w:rsid w:val="003E5B3F"/>
    <w:rsid w:val="003F4E73"/>
    <w:rsid w:val="00403C7F"/>
    <w:rsid w:val="00414C5A"/>
    <w:rsid w:val="0041665E"/>
    <w:rsid w:val="00417127"/>
    <w:rsid w:val="00422B08"/>
    <w:rsid w:val="00432921"/>
    <w:rsid w:val="0043582F"/>
    <w:rsid w:val="0044068A"/>
    <w:rsid w:val="0044068B"/>
    <w:rsid w:val="00443C4F"/>
    <w:rsid w:val="004476D3"/>
    <w:rsid w:val="0045045E"/>
    <w:rsid w:val="00455AA8"/>
    <w:rsid w:val="00464B2C"/>
    <w:rsid w:val="00465CA9"/>
    <w:rsid w:val="00465E98"/>
    <w:rsid w:val="00482E45"/>
    <w:rsid w:val="004862AB"/>
    <w:rsid w:val="00490DAC"/>
    <w:rsid w:val="00492299"/>
    <w:rsid w:val="00492645"/>
    <w:rsid w:val="00493E08"/>
    <w:rsid w:val="00494430"/>
    <w:rsid w:val="004956BE"/>
    <w:rsid w:val="004A3AA5"/>
    <w:rsid w:val="004A63E7"/>
    <w:rsid w:val="004A7405"/>
    <w:rsid w:val="004B1B18"/>
    <w:rsid w:val="004B3DAA"/>
    <w:rsid w:val="004C00E3"/>
    <w:rsid w:val="004C1779"/>
    <w:rsid w:val="004D7C1D"/>
    <w:rsid w:val="004E02E5"/>
    <w:rsid w:val="004E193D"/>
    <w:rsid w:val="004E7379"/>
    <w:rsid w:val="004E7465"/>
    <w:rsid w:val="004F292F"/>
    <w:rsid w:val="00500E2D"/>
    <w:rsid w:val="00502385"/>
    <w:rsid w:val="00502F6C"/>
    <w:rsid w:val="00504869"/>
    <w:rsid w:val="00505257"/>
    <w:rsid w:val="00526F4B"/>
    <w:rsid w:val="0053006F"/>
    <w:rsid w:val="00544829"/>
    <w:rsid w:val="00550F51"/>
    <w:rsid w:val="00561C6E"/>
    <w:rsid w:val="0056249E"/>
    <w:rsid w:val="00574740"/>
    <w:rsid w:val="0058081F"/>
    <w:rsid w:val="00582FB3"/>
    <w:rsid w:val="00586FFD"/>
    <w:rsid w:val="005921D1"/>
    <w:rsid w:val="00595A4A"/>
    <w:rsid w:val="0059758C"/>
    <w:rsid w:val="005A027A"/>
    <w:rsid w:val="005A04E5"/>
    <w:rsid w:val="005A4128"/>
    <w:rsid w:val="005A63ED"/>
    <w:rsid w:val="005A7E7B"/>
    <w:rsid w:val="005B2E80"/>
    <w:rsid w:val="005B310B"/>
    <w:rsid w:val="005C13FB"/>
    <w:rsid w:val="005C3CA2"/>
    <w:rsid w:val="005C4A4A"/>
    <w:rsid w:val="005C691C"/>
    <w:rsid w:val="005C6F69"/>
    <w:rsid w:val="005D34C3"/>
    <w:rsid w:val="005E0A10"/>
    <w:rsid w:val="005E1765"/>
    <w:rsid w:val="005E3D00"/>
    <w:rsid w:val="005E5188"/>
    <w:rsid w:val="005E6E2A"/>
    <w:rsid w:val="005F2D25"/>
    <w:rsid w:val="005F6406"/>
    <w:rsid w:val="00600D52"/>
    <w:rsid w:val="006023C2"/>
    <w:rsid w:val="0060388F"/>
    <w:rsid w:val="00612DE7"/>
    <w:rsid w:val="0061394D"/>
    <w:rsid w:val="006174D5"/>
    <w:rsid w:val="00621600"/>
    <w:rsid w:val="00621922"/>
    <w:rsid w:val="00630370"/>
    <w:rsid w:val="006370CB"/>
    <w:rsid w:val="0064556D"/>
    <w:rsid w:val="00647A4A"/>
    <w:rsid w:val="00652CE4"/>
    <w:rsid w:val="006626D8"/>
    <w:rsid w:val="00665E95"/>
    <w:rsid w:val="00666F71"/>
    <w:rsid w:val="00667184"/>
    <w:rsid w:val="006676E7"/>
    <w:rsid w:val="00677313"/>
    <w:rsid w:val="006816C2"/>
    <w:rsid w:val="00690D56"/>
    <w:rsid w:val="00691E61"/>
    <w:rsid w:val="00694888"/>
    <w:rsid w:val="006A0817"/>
    <w:rsid w:val="006A51BE"/>
    <w:rsid w:val="006B0D8C"/>
    <w:rsid w:val="006B2F23"/>
    <w:rsid w:val="006B4931"/>
    <w:rsid w:val="006C3843"/>
    <w:rsid w:val="006D0DAA"/>
    <w:rsid w:val="006D2884"/>
    <w:rsid w:val="006D39AB"/>
    <w:rsid w:val="006E0F23"/>
    <w:rsid w:val="006F47B8"/>
    <w:rsid w:val="00700D79"/>
    <w:rsid w:val="00701691"/>
    <w:rsid w:val="007053F3"/>
    <w:rsid w:val="0070574C"/>
    <w:rsid w:val="007070A9"/>
    <w:rsid w:val="00710F7A"/>
    <w:rsid w:val="0071216B"/>
    <w:rsid w:val="0071766B"/>
    <w:rsid w:val="00725D67"/>
    <w:rsid w:val="00730E1A"/>
    <w:rsid w:val="007316F2"/>
    <w:rsid w:val="0073215B"/>
    <w:rsid w:val="00732B22"/>
    <w:rsid w:val="00735543"/>
    <w:rsid w:val="00753579"/>
    <w:rsid w:val="00757CCD"/>
    <w:rsid w:val="00761465"/>
    <w:rsid w:val="007661AF"/>
    <w:rsid w:val="0077271B"/>
    <w:rsid w:val="00775568"/>
    <w:rsid w:val="0078675A"/>
    <w:rsid w:val="007868F0"/>
    <w:rsid w:val="007A060C"/>
    <w:rsid w:val="007A37FA"/>
    <w:rsid w:val="007A5614"/>
    <w:rsid w:val="007B0251"/>
    <w:rsid w:val="007B49F1"/>
    <w:rsid w:val="007B4AEE"/>
    <w:rsid w:val="007B601B"/>
    <w:rsid w:val="007D0C53"/>
    <w:rsid w:val="007D2A18"/>
    <w:rsid w:val="007D7F73"/>
    <w:rsid w:val="007F392D"/>
    <w:rsid w:val="007F5D0C"/>
    <w:rsid w:val="008002E8"/>
    <w:rsid w:val="00802880"/>
    <w:rsid w:val="0080300B"/>
    <w:rsid w:val="008052F8"/>
    <w:rsid w:val="008063A2"/>
    <w:rsid w:val="0081074C"/>
    <w:rsid w:val="00810CF1"/>
    <w:rsid w:val="00812750"/>
    <w:rsid w:val="0081367E"/>
    <w:rsid w:val="008204E4"/>
    <w:rsid w:val="00825A04"/>
    <w:rsid w:val="008267B9"/>
    <w:rsid w:val="00827805"/>
    <w:rsid w:val="00827863"/>
    <w:rsid w:val="008374BF"/>
    <w:rsid w:val="008527AC"/>
    <w:rsid w:val="00853C6B"/>
    <w:rsid w:val="008544DC"/>
    <w:rsid w:val="008571D4"/>
    <w:rsid w:val="00871CCF"/>
    <w:rsid w:val="00873E3F"/>
    <w:rsid w:val="008766C1"/>
    <w:rsid w:val="00876CA9"/>
    <w:rsid w:val="00885C21"/>
    <w:rsid w:val="00886F45"/>
    <w:rsid w:val="0088721D"/>
    <w:rsid w:val="00887935"/>
    <w:rsid w:val="008953F2"/>
    <w:rsid w:val="008967C4"/>
    <w:rsid w:val="008A1221"/>
    <w:rsid w:val="008A6E99"/>
    <w:rsid w:val="008B72DA"/>
    <w:rsid w:val="008C22F0"/>
    <w:rsid w:val="008C2CB5"/>
    <w:rsid w:val="008C50F0"/>
    <w:rsid w:val="008D7068"/>
    <w:rsid w:val="008E02FC"/>
    <w:rsid w:val="008E6E6C"/>
    <w:rsid w:val="008F055E"/>
    <w:rsid w:val="008F1DE3"/>
    <w:rsid w:val="008F5B0F"/>
    <w:rsid w:val="008F7E56"/>
    <w:rsid w:val="009035A1"/>
    <w:rsid w:val="009105C8"/>
    <w:rsid w:val="00914A04"/>
    <w:rsid w:val="00915BC6"/>
    <w:rsid w:val="009222D2"/>
    <w:rsid w:val="0092397C"/>
    <w:rsid w:val="00924882"/>
    <w:rsid w:val="00927A99"/>
    <w:rsid w:val="0093203F"/>
    <w:rsid w:val="00935158"/>
    <w:rsid w:val="00935C7E"/>
    <w:rsid w:val="009516FE"/>
    <w:rsid w:val="00955B3A"/>
    <w:rsid w:val="00956EB1"/>
    <w:rsid w:val="009574C8"/>
    <w:rsid w:val="0096014B"/>
    <w:rsid w:val="00960370"/>
    <w:rsid w:val="00967E1C"/>
    <w:rsid w:val="00970C20"/>
    <w:rsid w:val="0097556D"/>
    <w:rsid w:val="00982FA1"/>
    <w:rsid w:val="00986F1F"/>
    <w:rsid w:val="00995625"/>
    <w:rsid w:val="009A1DCD"/>
    <w:rsid w:val="009A4AB7"/>
    <w:rsid w:val="009A5814"/>
    <w:rsid w:val="009B44D5"/>
    <w:rsid w:val="009B5CA8"/>
    <w:rsid w:val="009C10EA"/>
    <w:rsid w:val="009C2F62"/>
    <w:rsid w:val="009C3CCB"/>
    <w:rsid w:val="009D4484"/>
    <w:rsid w:val="009E07FF"/>
    <w:rsid w:val="009E1114"/>
    <w:rsid w:val="009E3F75"/>
    <w:rsid w:val="009E5D24"/>
    <w:rsid w:val="009E7182"/>
    <w:rsid w:val="009F4365"/>
    <w:rsid w:val="009F44EC"/>
    <w:rsid w:val="009F7A28"/>
    <w:rsid w:val="00A13221"/>
    <w:rsid w:val="00A1498C"/>
    <w:rsid w:val="00A20436"/>
    <w:rsid w:val="00A2467E"/>
    <w:rsid w:val="00A2755D"/>
    <w:rsid w:val="00A300D6"/>
    <w:rsid w:val="00A31431"/>
    <w:rsid w:val="00A32F6A"/>
    <w:rsid w:val="00A35517"/>
    <w:rsid w:val="00A35904"/>
    <w:rsid w:val="00A456E7"/>
    <w:rsid w:val="00A47259"/>
    <w:rsid w:val="00A519B0"/>
    <w:rsid w:val="00A54B8F"/>
    <w:rsid w:val="00A569A1"/>
    <w:rsid w:val="00A62704"/>
    <w:rsid w:val="00A66219"/>
    <w:rsid w:val="00A67849"/>
    <w:rsid w:val="00A7229C"/>
    <w:rsid w:val="00A838DF"/>
    <w:rsid w:val="00A839EF"/>
    <w:rsid w:val="00A91B49"/>
    <w:rsid w:val="00A91EB3"/>
    <w:rsid w:val="00AB210B"/>
    <w:rsid w:val="00AC304C"/>
    <w:rsid w:val="00AC5BF4"/>
    <w:rsid w:val="00AC6401"/>
    <w:rsid w:val="00AD42A4"/>
    <w:rsid w:val="00AE2B6A"/>
    <w:rsid w:val="00AE3823"/>
    <w:rsid w:val="00AE44E2"/>
    <w:rsid w:val="00AE4D74"/>
    <w:rsid w:val="00AE70FA"/>
    <w:rsid w:val="00AE7865"/>
    <w:rsid w:val="00AF09DD"/>
    <w:rsid w:val="00AF5B80"/>
    <w:rsid w:val="00B10BFC"/>
    <w:rsid w:val="00B1168B"/>
    <w:rsid w:val="00B153A6"/>
    <w:rsid w:val="00B20074"/>
    <w:rsid w:val="00B2018B"/>
    <w:rsid w:val="00B3031A"/>
    <w:rsid w:val="00B30D32"/>
    <w:rsid w:val="00B43D20"/>
    <w:rsid w:val="00B454BB"/>
    <w:rsid w:val="00B50454"/>
    <w:rsid w:val="00B5375C"/>
    <w:rsid w:val="00B54BDF"/>
    <w:rsid w:val="00B5667B"/>
    <w:rsid w:val="00B56FCB"/>
    <w:rsid w:val="00B6132D"/>
    <w:rsid w:val="00B634F5"/>
    <w:rsid w:val="00B64F59"/>
    <w:rsid w:val="00B74D0B"/>
    <w:rsid w:val="00B80661"/>
    <w:rsid w:val="00B82D8B"/>
    <w:rsid w:val="00B84658"/>
    <w:rsid w:val="00B84D60"/>
    <w:rsid w:val="00B85BC2"/>
    <w:rsid w:val="00B912CE"/>
    <w:rsid w:val="00B9574F"/>
    <w:rsid w:val="00B967A6"/>
    <w:rsid w:val="00B97A03"/>
    <w:rsid w:val="00BB41AB"/>
    <w:rsid w:val="00BB4AF5"/>
    <w:rsid w:val="00BB4B6A"/>
    <w:rsid w:val="00BC2A59"/>
    <w:rsid w:val="00BC3C60"/>
    <w:rsid w:val="00BC3DBB"/>
    <w:rsid w:val="00BC405D"/>
    <w:rsid w:val="00BC5C4E"/>
    <w:rsid w:val="00BC6E77"/>
    <w:rsid w:val="00BD1433"/>
    <w:rsid w:val="00BD4935"/>
    <w:rsid w:val="00BD6D43"/>
    <w:rsid w:val="00BE3669"/>
    <w:rsid w:val="00BE588E"/>
    <w:rsid w:val="00BE6CEE"/>
    <w:rsid w:val="00C01E00"/>
    <w:rsid w:val="00C05926"/>
    <w:rsid w:val="00C10D0D"/>
    <w:rsid w:val="00C14294"/>
    <w:rsid w:val="00C16274"/>
    <w:rsid w:val="00C230DC"/>
    <w:rsid w:val="00C33E41"/>
    <w:rsid w:val="00C36EE0"/>
    <w:rsid w:val="00C5272B"/>
    <w:rsid w:val="00C5623D"/>
    <w:rsid w:val="00C65981"/>
    <w:rsid w:val="00C77B69"/>
    <w:rsid w:val="00C8108E"/>
    <w:rsid w:val="00C82133"/>
    <w:rsid w:val="00C84EF4"/>
    <w:rsid w:val="00C8748D"/>
    <w:rsid w:val="00C93B0F"/>
    <w:rsid w:val="00C94B91"/>
    <w:rsid w:val="00CA046D"/>
    <w:rsid w:val="00CB432B"/>
    <w:rsid w:val="00CB4715"/>
    <w:rsid w:val="00CC0A76"/>
    <w:rsid w:val="00CC18DD"/>
    <w:rsid w:val="00CC3EC2"/>
    <w:rsid w:val="00CC444A"/>
    <w:rsid w:val="00CC6713"/>
    <w:rsid w:val="00CD3893"/>
    <w:rsid w:val="00CD607C"/>
    <w:rsid w:val="00CD6340"/>
    <w:rsid w:val="00CE2067"/>
    <w:rsid w:val="00CF3F67"/>
    <w:rsid w:val="00CF458A"/>
    <w:rsid w:val="00D07EFD"/>
    <w:rsid w:val="00D11851"/>
    <w:rsid w:val="00D13C70"/>
    <w:rsid w:val="00D14B62"/>
    <w:rsid w:val="00D151DA"/>
    <w:rsid w:val="00D15D93"/>
    <w:rsid w:val="00D22110"/>
    <w:rsid w:val="00D27A4B"/>
    <w:rsid w:val="00D31DAB"/>
    <w:rsid w:val="00D45A0C"/>
    <w:rsid w:val="00D52DBC"/>
    <w:rsid w:val="00D551AF"/>
    <w:rsid w:val="00D64C9B"/>
    <w:rsid w:val="00D651E3"/>
    <w:rsid w:val="00D70A6A"/>
    <w:rsid w:val="00D73BDB"/>
    <w:rsid w:val="00D771DC"/>
    <w:rsid w:val="00D83E74"/>
    <w:rsid w:val="00D87542"/>
    <w:rsid w:val="00D91291"/>
    <w:rsid w:val="00D91B63"/>
    <w:rsid w:val="00D95684"/>
    <w:rsid w:val="00D96F65"/>
    <w:rsid w:val="00DA1652"/>
    <w:rsid w:val="00DB44B7"/>
    <w:rsid w:val="00DD1E6F"/>
    <w:rsid w:val="00DE0B98"/>
    <w:rsid w:val="00DF092D"/>
    <w:rsid w:val="00DF581F"/>
    <w:rsid w:val="00DF64D1"/>
    <w:rsid w:val="00DF6F2C"/>
    <w:rsid w:val="00E16746"/>
    <w:rsid w:val="00E2281F"/>
    <w:rsid w:val="00E23C15"/>
    <w:rsid w:val="00E2597A"/>
    <w:rsid w:val="00E27CEF"/>
    <w:rsid w:val="00E27D2A"/>
    <w:rsid w:val="00E32D4C"/>
    <w:rsid w:val="00E3454F"/>
    <w:rsid w:val="00E43DAB"/>
    <w:rsid w:val="00E43E97"/>
    <w:rsid w:val="00E46789"/>
    <w:rsid w:val="00E512D4"/>
    <w:rsid w:val="00E52933"/>
    <w:rsid w:val="00E52B94"/>
    <w:rsid w:val="00E548C0"/>
    <w:rsid w:val="00E634A4"/>
    <w:rsid w:val="00E6359A"/>
    <w:rsid w:val="00E64D18"/>
    <w:rsid w:val="00E6640A"/>
    <w:rsid w:val="00E8706A"/>
    <w:rsid w:val="00EC000E"/>
    <w:rsid w:val="00EC2E0F"/>
    <w:rsid w:val="00ED0173"/>
    <w:rsid w:val="00ED0196"/>
    <w:rsid w:val="00ED53FE"/>
    <w:rsid w:val="00ED6959"/>
    <w:rsid w:val="00EE024C"/>
    <w:rsid w:val="00EE0D02"/>
    <w:rsid w:val="00EE1189"/>
    <w:rsid w:val="00EE2FE0"/>
    <w:rsid w:val="00EF018C"/>
    <w:rsid w:val="00EF25A3"/>
    <w:rsid w:val="00EF75E9"/>
    <w:rsid w:val="00F00C9E"/>
    <w:rsid w:val="00F01AC6"/>
    <w:rsid w:val="00F057BB"/>
    <w:rsid w:val="00F1226F"/>
    <w:rsid w:val="00F169D3"/>
    <w:rsid w:val="00F176CB"/>
    <w:rsid w:val="00F30803"/>
    <w:rsid w:val="00F43BEF"/>
    <w:rsid w:val="00F43E45"/>
    <w:rsid w:val="00F456C3"/>
    <w:rsid w:val="00F479BB"/>
    <w:rsid w:val="00F5560B"/>
    <w:rsid w:val="00F55E80"/>
    <w:rsid w:val="00F65ABF"/>
    <w:rsid w:val="00F660DC"/>
    <w:rsid w:val="00F6663D"/>
    <w:rsid w:val="00F7060B"/>
    <w:rsid w:val="00F70985"/>
    <w:rsid w:val="00F750D0"/>
    <w:rsid w:val="00F7757D"/>
    <w:rsid w:val="00F77A09"/>
    <w:rsid w:val="00F821C5"/>
    <w:rsid w:val="00F862C0"/>
    <w:rsid w:val="00F90AEE"/>
    <w:rsid w:val="00F96612"/>
    <w:rsid w:val="00FB140A"/>
    <w:rsid w:val="00FB2B55"/>
    <w:rsid w:val="00FB5BBE"/>
    <w:rsid w:val="00FB71BC"/>
    <w:rsid w:val="00FC7A2F"/>
    <w:rsid w:val="00FD18B3"/>
    <w:rsid w:val="00FD3038"/>
    <w:rsid w:val="00FD34DC"/>
    <w:rsid w:val="00FD6F77"/>
    <w:rsid w:val="00FE0F64"/>
    <w:rsid w:val="00FE1995"/>
    <w:rsid w:val="00FE7C8A"/>
    <w:rsid w:val="00FF15D2"/>
    <w:rsid w:val="00FF273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0"/>
    <w:next w:val="a0"/>
    <w:qFormat/>
    <w:rsid w:val="00A1498C"/>
    <w:pPr>
      <w:keepNext/>
      <w:jc w:val="center"/>
      <w:outlineLvl w:val="1"/>
    </w:pPr>
    <w:rPr>
      <w:rFonts w:eastAsia="Cordia New"/>
      <w:b/>
      <w:bCs/>
      <w:sz w:val="40"/>
      <w:szCs w:val="40"/>
    </w:rPr>
  </w:style>
  <w:style w:type="paragraph" w:styleId="3">
    <w:name w:val="heading 3"/>
    <w:basedOn w:val="a0"/>
    <w:next w:val="a0"/>
    <w:qFormat/>
    <w:rsid w:val="00A1498C"/>
    <w:pPr>
      <w:keepNext/>
      <w:jc w:val="center"/>
      <w:outlineLvl w:val="2"/>
    </w:pPr>
    <w:rPr>
      <w:rFonts w:eastAsia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1498C"/>
    <w:rPr>
      <w:rFonts w:eastAsia="Cordia New"/>
    </w:rPr>
  </w:style>
  <w:style w:type="paragraph" w:styleId="a">
    <w:name w:val="List Bullet"/>
    <w:basedOn w:val="a0"/>
    <w:rsid w:val="00214E04"/>
    <w:pPr>
      <w:numPr>
        <w:numId w:val="2"/>
      </w:numPr>
    </w:pPr>
    <w:rPr>
      <w:szCs w:val="37"/>
    </w:rPr>
  </w:style>
  <w:style w:type="paragraph" w:styleId="a6">
    <w:name w:val="header"/>
    <w:basedOn w:val="a0"/>
    <w:link w:val="a7"/>
    <w:uiPriority w:val="9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7F5D0C"/>
    <w:rPr>
      <w:rFonts w:ascii="Angsana New" w:hAnsi="Angsana New"/>
      <w:sz w:val="32"/>
      <w:szCs w:val="40"/>
    </w:rPr>
  </w:style>
  <w:style w:type="paragraph" w:styleId="a8">
    <w:name w:val="footer"/>
    <w:basedOn w:val="a0"/>
    <w:link w:val="a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7F5D0C"/>
    <w:rPr>
      <w:rFonts w:ascii="Angsana New" w:hAnsi="Angsana New"/>
      <w:sz w:val="32"/>
      <w:szCs w:val="40"/>
    </w:rPr>
  </w:style>
  <w:style w:type="paragraph" w:styleId="aa">
    <w:name w:val="Balloon Text"/>
    <w:basedOn w:val="a0"/>
    <w:link w:val="ab"/>
    <w:semiHidden/>
    <w:unhideWhenUsed/>
    <w:rsid w:val="00FB140A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semiHidden/>
    <w:rsid w:val="00FB140A"/>
    <w:rPr>
      <w:rFonts w:ascii="Leelawadee" w:hAnsi="Leelawadee"/>
      <w:sz w:val="18"/>
      <w:szCs w:val="22"/>
    </w:rPr>
  </w:style>
  <w:style w:type="paragraph" w:styleId="ac">
    <w:name w:val="List Paragraph"/>
    <w:basedOn w:val="a0"/>
    <w:uiPriority w:val="34"/>
    <w:qFormat/>
    <w:rsid w:val="009C2F62"/>
    <w:pPr>
      <w:ind w:left="720"/>
      <w:contextualSpacing/>
    </w:pPr>
    <w:rPr>
      <w:szCs w:val="40"/>
    </w:rPr>
  </w:style>
  <w:style w:type="character" w:customStyle="1" w:styleId="a5">
    <w:name w:val="เนื้อความ อักขระ"/>
    <w:basedOn w:val="a1"/>
    <w:link w:val="a4"/>
    <w:rsid w:val="00B97A03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0"/>
    <w:next w:val="a0"/>
    <w:qFormat/>
    <w:rsid w:val="00A1498C"/>
    <w:pPr>
      <w:keepNext/>
      <w:jc w:val="center"/>
      <w:outlineLvl w:val="1"/>
    </w:pPr>
    <w:rPr>
      <w:rFonts w:eastAsia="Cordia New"/>
      <w:b/>
      <w:bCs/>
      <w:sz w:val="40"/>
      <w:szCs w:val="40"/>
    </w:rPr>
  </w:style>
  <w:style w:type="paragraph" w:styleId="3">
    <w:name w:val="heading 3"/>
    <w:basedOn w:val="a0"/>
    <w:next w:val="a0"/>
    <w:qFormat/>
    <w:rsid w:val="00A1498C"/>
    <w:pPr>
      <w:keepNext/>
      <w:jc w:val="center"/>
      <w:outlineLvl w:val="2"/>
    </w:pPr>
    <w:rPr>
      <w:rFonts w:eastAsia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1498C"/>
    <w:rPr>
      <w:rFonts w:eastAsia="Cordia New"/>
    </w:rPr>
  </w:style>
  <w:style w:type="paragraph" w:styleId="a">
    <w:name w:val="List Bullet"/>
    <w:basedOn w:val="a0"/>
    <w:rsid w:val="00214E04"/>
    <w:pPr>
      <w:numPr>
        <w:numId w:val="2"/>
      </w:numPr>
    </w:pPr>
    <w:rPr>
      <w:szCs w:val="37"/>
    </w:rPr>
  </w:style>
  <w:style w:type="paragraph" w:styleId="a6">
    <w:name w:val="header"/>
    <w:basedOn w:val="a0"/>
    <w:link w:val="a7"/>
    <w:uiPriority w:val="9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7F5D0C"/>
    <w:rPr>
      <w:rFonts w:ascii="Angsana New" w:hAnsi="Angsana New"/>
      <w:sz w:val="32"/>
      <w:szCs w:val="40"/>
    </w:rPr>
  </w:style>
  <w:style w:type="paragraph" w:styleId="a8">
    <w:name w:val="footer"/>
    <w:basedOn w:val="a0"/>
    <w:link w:val="a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7F5D0C"/>
    <w:rPr>
      <w:rFonts w:ascii="Angsana New" w:hAnsi="Angsana New"/>
      <w:sz w:val="32"/>
      <w:szCs w:val="40"/>
    </w:rPr>
  </w:style>
  <w:style w:type="paragraph" w:styleId="aa">
    <w:name w:val="Balloon Text"/>
    <w:basedOn w:val="a0"/>
    <w:link w:val="ab"/>
    <w:semiHidden/>
    <w:unhideWhenUsed/>
    <w:rsid w:val="00FB140A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semiHidden/>
    <w:rsid w:val="00FB140A"/>
    <w:rPr>
      <w:rFonts w:ascii="Leelawadee" w:hAnsi="Leelawadee"/>
      <w:sz w:val="18"/>
      <w:szCs w:val="22"/>
    </w:rPr>
  </w:style>
  <w:style w:type="paragraph" w:styleId="ac">
    <w:name w:val="List Paragraph"/>
    <w:basedOn w:val="a0"/>
    <w:uiPriority w:val="34"/>
    <w:qFormat/>
    <w:rsid w:val="009C2F62"/>
    <w:pPr>
      <w:ind w:left="720"/>
      <w:contextualSpacing/>
    </w:pPr>
    <w:rPr>
      <w:szCs w:val="40"/>
    </w:rPr>
  </w:style>
  <w:style w:type="character" w:customStyle="1" w:styleId="a5">
    <w:name w:val="เนื้อความ อักขระ"/>
    <w:basedOn w:val="a1"/>
    <w:link w:val="a4"/>
    <w:rsid w:val="00B97A03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E257-F865-4995-9984-C612FA8E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  3</vt:lpstr>
    </vt:vector>
  </TitlesOfParts>
  <Company>bbbbb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  3</dc:title>
  <dc:creator>people</dc:creator>
  <cp:lastModifiedBy>j</cp:lastModifiedBy>
  <cp:revision>197</cp:revision>
  <cp:lastPrinted>2020-10-05T08:08:00Z</cp:lastPrinted>
  <dcterms:created xsi:type="dcterms:W3CDTF">2019-05-23T12:34:00Z</dcterms:created>
  <dcterms:modified xsi:type="dcterms:W3CDTF">2020-10-05T08:43:00Z</dcterms:modified>
</cp:coreProperties>
</file>